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A657F" w14:textId="49F18577" w:rsidR="00B578CC" w:rsidRPr="00551D5F" w:rsidRDefault="00B578CC" w:rsidP="0035181A">
      <w:pPr>
        <w:spacing w:after="0" w:line="240" w:lineRule="auto"/>
        <w:rPr>
          <w:lang w:val="es-ES_tradnl"/>
        </w:rPr>
      </w:pPr>
      <w:r w:rsidRPr="00173BAD">
        <w:rPr>
          <w:lang w:val="es-ES_tradnl"/>
        </w:rPr>
        <w:t xml:space="preserve">1. </w:t>
      </w:r>
      <w:r w:rsidR="00173BAD" w:rsidRPr="00173BAD">
        <w:rPr>
          <w:lang w:val="es-ES_tradnl"/>
        </w:rPr>
        <w:t xml:space="preserve">Fecha de </w:t>
      </w:r>
      <w:r w:rsidR="00173BAD" w:rsidRPr="00551D5F">
        <w:rPr>
          <w:lang w:val="es-ES_tradnl"/>
        </w:rPr>
        <w:t>nacimiento</w:t>
      </w:r>
      <w:r w:rsidRPr="00551D5F">
        <w:rPr>
          <w:lang w:val="es-ES_tradnl"/>
        </w:rPr>
        <w:t>: ____________ (mm/dd/</w:t>
      </w:r>
      <w:r w:rsidR="00173BAD" w:rsidRPr="00551D5F">
        <w:rPr>
          <w:lang w:val="es-ES_tradnl"/>
        </w:rPr>
        <w:t>aaaa</w:t>
      </w:r>
      <w:r w:rsidRPr="00551D5F">
        <w:rPr>
          <w:lang w:val="es-ES_tradnl"/>
        </w:rPr>
        <w:t>)</w:t>
      </w:r>
    </w:p>
    <w:p w14:paraId="30D22FBB" w14:textId="77777777" w:rsidR="0055441D" w:rsidRPr="00551D5F" w:rsidRDefault="0055441D" w:rsidP="0035181A">
      <w:pPr>
        <w:spacing w:after="0" w:line="240" w:lineRule="auto"/>
        <w:rPr>
          <w:lang w:val="es-ES_tradnl"/>
        </w:rPr>
      </w:pPr>
    </w:p>
    <w:p w14:paraId="0E4539DF" w14:textId="30CF4148" w:rsidR="00B578CC" w:rsidRPr="00551D5F" w:rsidRDefault="00B578CC" w:rsidP="0035181A">
      <w:pPr>
        <w:spacing w:after="0" w:line="240" w:lineRule="auto"/>
        <w:rPr>
          <w:lang w:val="es-ES_tradnl"/>
        </w:rPr>
      </w:pPr>
      <w:r w:rsidRPr="00551D5F">
        <w:rPr>
          <w:lang w:val="es-ES_tradnl"/>
        </w:rPr>
        <w:t xml:space="preserve">2. </w:t>
      </w:r>
      <w:r w:rsidR="00173BAD" w:rsidRPr="00551D5F">
        <w:rPr>
          <w:lang w:val="es-ES_tradnl"/>
        </w:rPr>
        <w:t>Edad</w:t>
      </w:r>
      <w:r w:rsidRPr="00551D5F">
        <w:rPr>
          <w:lang w:val="es-ES_tradnl"/>
        </w:rPr>
        <w:t>: ____________</w:t>
      </w:r>
    </w:p>
    <w:p w14:paraId="1C338EFA" w14:textId="77777777" w:rsidR="0055441D" w:rsidRPr="00551D5F" w:rsidRDefault="0055441D" w:rsidP="0035181A">
      <w:pPr>
        <w:spacing w:after="0" w:line="240" w:lineRule="auto"/>
        <w:rPr>
          <w:lang w:val="es-ES_tradnl"/>
        </w:rPr>
      </w:pPr>
    </w:p>
    <w:p w14:paraId="2ADFC748" w14:textId="3CA8BDB2" w:rsidR="00B578CC" w:rsidRPr="00551D5F" w:rsidRDefault="00B578CC" w:rsidP="0035181A">
      <w:pPr>
        <w:spacing w:after="0" w:line="240" w:lineRule="auto"/>
        <w:rPr>
          <w:lang w:val="es-ES_tradnl"/>
        </w:rPr>
      </w:pPr>
      <w:r w:rsidRPr="00551D5F">
        <w:rPr>
          <w:lang w:val="es-ES_tradnl"/>
        </w:rPr>
        <w:t xml:space="preserve">3. </w:t>
      </w:r>
      <w:r w:rsidR="00173BAD" w:rsidRPr="00551D5F">
        <w:rPr>
          <w:lang w:val="es-ES_tradnl"/>
        </w:rPr>
        <w:t>Sexo</w:t>
      </w:r>
      <w:r w:rsidRPr="00551D5F">
        <w:rPr>
          <w:lang w:val="es-ES_tradnl"/>
        </w:rPr>
        <w:t>:</w:t>
      </w:r>
      <w:r w:rsidR="00FC7F94" w:rsidRPr="00551D5F">
        <w:rPr>
          <w:lang w:val="es-ES_tradnl"/>
        </w:rPr>
        <w:t xml:space="preserve"> </w:t>
      </w:r>
    </w:p>
    <w:p w14:paraId="146DEA28" w14:textId="6F8486DE" w:rsidR="006C7D5D" w:rsidRPr="00551D5F" w:rsidRDefault="00760B00" w:rsidP="00EC5C23">
      <w:pPr>
        <w:spacing w:after="0" w:line="240" w:lineRule="auto"/>
        <w:ind w:left="1080" w:hanging="360"/>
        <w:rPr>
          <w:lang w:val="es-ES_tradnl"/>
        </w:rPr>
      </w:pPr>
      <w:r w:rsidRPr="00551D5F">
        <w:rPr>
          <w:lang w:val="es-ES_tradnl"/>
        </w:rPr>
        <w:t>_</w:t>
      </w:r>
      <w:r w:rsidR="0035181A" w:rsidRPr="00551D5F">
        <w:rPr>
          <w:lang w:val="es-ES_tradnl"/>
        </w:rPr>
        <w:t xml:space="preserve">1. </w:t>
      </w:r>
      <w:r w:rsidR="00173BAD" w:rsidRPr="00EC5C23">
        <w:rPr>
          <w:rFonts w:cstheme="minorHAnsi"/>
          <w:lang w:val="es-ES_tradnl"/>
        </w:rPr>
        <w:t>Masculino</w:t>
      </w:r>
      <w:r w:rsidR="00990C73">
        <w:rPr>
          <w:lang w:val="es-ES_tradnl"/>
        </w:rPr>
        <w:t xml:space="preserve"> </w:t>
      </w:r>
      <w:r w:rsidRPr="00551D5F">
        <w:rPr>
          <w:lang w:val="es-ES_tradnl"/>
        </w:rPr>
        <w:t>_</w:t>
      </w:r>
      <w:r w:rsidR="0035181A" w:rsidRPr="00551D5F">
        <w:rPr>
          <w:lang w:val="es-ES_tradnl"/>
        </w:rPr>
        <w:t xml:space="preserve">2. </w:t>
      </w:r>
      <w:r w:rsidR="00173BAD" w:rsidRPr="00551D5F">
        <w:rPr>
          <w:lang w:val="es-ES_tradnl"/>
        </w:rPr>
        <w:t>Femenino</w:t>
      </w:r>
      <w:r w:rsidR="00990C73">
        <w:rPr>
          <w:lang w:val="es-ES_tradnl"/>
        </w:rPr>
        <w:t xml:space="preserve"> </w:t>
      </w:r>
      <w:r w:rsidRPr="00551D5F">
        <w:rPr>
          <w:lang w:val="es-ES_tradnl"/>
        </w:rPr>
        <w:t>_</w:t>
      </w:r>
      <w:r w:rsidR="0035181A" w:rsidRPr="00551D5F">
        <w:rPr>
          <w:lang w:val="es-ES_tradnl"/>
        </w:rPr>
        <w:t xml:space="preserve">3. </w:t>
      </w:r>
      <w:r w:rsidR="00173BAD" w:rsidRPr="00551D5F">
        <w:rPr>
          <w:lang w:val="es-ES_tradnl"/>
        </w:rPr>
        <w:t>No sabe</w:t>
      </w:r>
      <w:r w:rsidR="00990C73">
        <w:rPr>
          <w:lang w:val="es-ES_tradnl"/>
        </w:rPr>
        <w:t xml:space="preserve"> </w:t>
      </w:r>
      <w:r w:rsidRPr="00551D5F">
        <w:rPr>
          <w:lang w:val="es-ES_tradnl"/>
        </w:rPr>
        <w:t>_</w:t>
      </w:r>
      <w:r w:rsidR="0035181A" w:rsidRPr="00551D5F">
        <w:rPr>
          <w:lang w:val="es-ES_tradnl"/>
        </w:rPr>
        <w:t xml:space="preserve">4. </w:t>
      </w:r>
      <w:r w:rsidR="00173BAD" w:rsidRPr="00551D5F">
        <w:rPr>
          <w:rFonts w:cstheme="minorHAnsi"/>
          <w:lang w:val="es-ES_tradnl"/>
        </w:rPr>
        <w:t>Intersexo</w:t>
      </w:r>
    </w:p>
    <w:p w14:paraId="0F56C0A7" w14:textId="0E296CF6" w:rsidR="004C658B" w:rsidRPr="00551D5F" w:rsidRDefault="004C658B" w:rsidP="0035181A">
      <w:pPr>
        <w:spacing w:after="0" w:line="240" w:lineRule="auto"/>
        <w:rPr>
          <w:lang w:val="es-ES_tradnl"/>
        </w:rPr>
      </w:pPr>
    </w:p>
    <w:p w14:paraId="7FD3D9B6" w14:textId="36970365" w:rsidR="00095ED7" w:rsidRPr="00551D5F" w:rsidRDefault="005713F6" w:rsidP="00095ED7">
      <w:pPr>
        <w:spacing w:after="0" w:line="240" w:lineRule="auto"/>
        <w:rPr>
          <w:lang w:val="es-ES_tradnl"/>
        </w:rPr>
      </w:pPr>
      <w:bookmarkStart w:id="0" w:name="_Hlk190188538"/>
      <w:r w:rsidRPr="00551D5F">
        <w:rPr>
          <w:lang w:val="es-ES_tradnl"/>
        </w:rPr>
        <w:t>4</w:t>
      </w:r>
      <w:r w:rsidR="000A2D1E" w:rsidRPr="00551D5F">
        <w:rPr>
          <w:lang w:val="es-ES_tradnl"/>
        </w:rPr>
        <w:t>.</w:t>
      </w:r>
      <w:r w:rsidR="00990C73">
        <w:rPr>
          <w:lang w:val="es-ES_tradnl"/>
        </w:rPr>
        <w:t xml:space="preserve"> </w:t>
      </w:r>
      <w:r w:rsidR="00095ED7" w:rsidRPr="00551D5F">
        <w:rPr>
          <w:lang w:val="es-ES_tradnl"/>
        </w:rPr>
        <w:t>Raza</w:t>
      </w:r>
    </w:p>
    <w:p w14:paraId="053AE5D9" w14:textId="44331FC8" w:rsidR="00095ED7" w:rsidRPr="00EC5C23" w:rsidRDefault="00095ED7" w:rsidP="00EC5C23">
      <w:pPr>
        <w:spacing w:after="0" w:line="240" w:lineRule="auto"/>
        <w:ind w:left="1080" w:hanging="360"/>
        <w:rPr>
          <w:rFonts w:cstheme="minorHAnsi"/>
          <w:lang w:val="es-ES_tradnl"/>
        </w:rPr>
      </w:pPr>
      <w:r w:rsidRPr="00551D5F">
        <w:rPr>
          <w:lang w:val="es-ES_tradnl"/>
        </w:rPr>
        <w:t>_H</w:t>
      </w:r>
      <w:r w:rsidRPr="00EC5C23">
        <w:rPr>
          <w:rFonts w:cstheme="minorHAnsi"/>
          <w:lang w:val="es-ES_tradnl"/>
        </w:rPr>
        <w:t>ispano o latino</w:t>
      </w:r>
    </w:p>
    <w:p w14:paraId="2D32ECAB" w14:textId="78572381" w:rsidR="009D4CB3" w:rsidRPr="00EC5C23" w:rsidRDefault="009D4CB3" w:rsidP="00EC5C23">
      <w:pPr>
        <w:spacing w:after="0" w:line="240" w:lineRule="auto"/>
        <w:ind w:left="1080" w:hanging="360"/>
        <w:rPr>
          <w:rFonts w:cstheme="minorHAnsi"/>
          <w:lang w:val="es-ES_tradnl"/>
        </w:rPr>
      </w:pPr>
      <w:r w:rsidRPr="00EC5C23">
        <w:rPr>
          <w:rFonts w:cstheme="minorHAnsi"/>
          <w:lang w:val="es-ES_tradnl"/>
        </w:rPr>
        <w:t>_Ni hispanos ni latinos</w:t>
      </w:r>
    </w:p>
    <w:p w14:paraId="267F4917" w14:textId="41FA02A0" w:rsidR="00812A62" w:rsidRPr="00EC5C23" w:rsidRDefault="00812A62" w:rsidP="00EC5C23">
      <w:pPr>
        <w:spacing w:after="0" w:line="240" w:lineRule="auto"/>
        <w:ind w:left="1080" w:hanging="360"/>
        <w:rPr>
          <w:rFonts w:cstheme="minorHAnsi"/>
          <w:lang w:val="es-ES_tradnl"/>
        </w:rPr>
      </w:pPr>
      <w:bookmarkStart w:id="1" w:name="_Hlk190188948"/>
      <w:r w:rsidRPr="00EC5C23">
        <w:rPr>
          <w:rFonts w:cstheme="minorHAnsi"/>
          <w:lang w:val="es-ES_tradnl"/>
        </w:rPr>
        <w:t>_No sabe</w:t>
      </w:r>
    </w:p>
    <w:p w14:paraId="52A56CC8" w14:textId="2F438A38" w:rsidR="00812A62" w:rsidRDefault="00812A62" w:rsidP="00EC5C23">
      <w:pPr>
        <w:spacing w:after="0" w:line="240" w:lineRule="auto"/>
        <w:ind w:left="1080" w:hanging="360"/>
        <w:rPr>
          <w:rFonts w:cstheme="minorHAnsi"/>
          <w:lang w:val="es-ES_tradnl"/>
        </w:rPr>
      </w:pPr>
      <w:r w:rsidRPr="00EC5C23">
        <w:rPr>
          <w:rFonts w:cstheme="minorHAnsi"/>
          <w:lang w:val="es-ES_tradnl"/>
        </w:rPr>
        <w:t>_</w:t>
      </w:r>
      <w:r>
        <w:rPr>
          <w:rFonts w:cstheme="minorHAnsi"/>
          <w:lang w:val="es-ES_tradnl"/>
        </w:rPr>
        <w:t>No lo notifica</w:t>
      </w:r>
    </w:p>
    <w:bookmarkEnd w:id="1"/>
    <w:p w14:paraId="5BC73B4D" w14:textId="77777777" w:rsidR="00095ED7" w:rsidRPr="00173BAD" w:rsidRDefault="00095ED7" w:rsidP="00095ED7">
      <w:pPr>
        <w:spacing w:after="0" w:line="240" w:lineRule="auto"/>
        <w:rPr>
          <w:rFonts w:cstheme="minorHAnsi"/>
          <w:lang w:val="es-ES_tradnl"/>
        </w:rPr>
      </w:pPr>
    </w:p>
    <w:p w14:paraId="7CCDD0FC" w14:textId="52E2729C" w:rsidR="00B578CC" w:rsidRPr="00173BAD" w:rsidRDefault="005713F6" w:rsidP="0035181A">
      <w:pPr>
        <w:spacing w:after="0" w:line="240" w:lineRule="auto"/>
        <w:rPr>
          <w:lang w:val="es-ES_tradnl"/>
        </w:rPr>
      </w:pPr>
      <w:r>
        <w:rPr>
          <w:lang w:val="es-ES_tradnl"/>
        </w:rPr>
        <w:t>5</w:t>
      </w:r>
      <w:r w:rsidR="00095ED7">
        <w:rPr>
          <w:lang w:val="es-ES_tradnl"/>
        </w:rPr>
        <w:t xml:space="preserve">. </w:t>
      </w:r>
      <w:r w:rsidR="005B51CE">
        <w:rPr>
          <w:lang w:val="es-ES_tradnl"/>
        </w:rPr>
        <w:t>Grupo étnico</w:t>
      </w:r>
      <w:r w:rsidR="00B578CC" w:rsidRPr="00173BAD">
        <w:rPr>
          <w:lang w:val="es-ES_tradnl"/>
        </w:rPr>
        <w:t xml:space="preserve"> </w:t>
      </w:r>
      <w:r w:rsidR="00AF0D40" w:rsidRPr="00173BAD">
        <w:rPr>
          <w:lang w:val="es-ES_tradnl"/>
        </w:rPr>
        <w:t>(</w:t>
      </w:r>
      <w:r w:rsidR="00173BAD">
        <w:rPr>
          <w:lang w:val="es-ES_tradnl"/>
        </w:rPr>
        <w:t>escoja todas las opciones que correspondan</w:t>
      </w:r>
      <w:r w:rsidR="00AF0D40" w:rsidRPr="00173BAD">
        <w:rPr>
          <w:lang w:val="es-ES_tradnl"/>
        </w:rPr>
        <w:t>)</w:t>
      </w:r>
      <w:r w:rsidR="006C7D5D" w:rsidRPr="00173BAD">
        <w:rPr>
          <w:lang w:val="es-ES_tradnl"/>
        </w:rPr>
        <w:t xml:space="preserve"> </w:t>
      </w:r>
    </w:p>
    <w:p w14:paraId="4993C23D" w14:textId="63253567" w:rsidR="00BE6C87" w:rsidRPr="00EC5C23" w:rsidRDefault="00760B00" w:rsidP="00EC5C23">
      <w:pPr>
        <w:spacing w:after="0" w:line="240" w:lineRule="auto"/>
        <w:ind w:left="1080" w:hanging="360"/>
        <w:rPr>
          <w:rFonts w:cstheme="minorHAnsi"/>
          <w:lang w:val="es-ES_tradnl"/>
        </w:rPr>
      </w:pPr>
      <w:r w:rsidRPr="00EC5C23">
        <w:rPr>
          <w:rFonts w:cstheme="minorHAnsi"/>
          <w:lang w:val="es-ES_tradnl"/>
        </w:rPr>
        <w:t>_</w:t>
      </w:r>
      <w:proofErr w:type="gramStart"/>
      <w:r w:rsidR="00173BAD" w:rsidRPr="00EC5C23">
        <w:rPr>
          <w:rFonts w:cstheme="minorHAnsi"/>
          <w:lang w:val="es-ES_tradnl"/>
        </w:rPr>
        <w:t>Indio</w:t>
      </w:r>
      <w:proofErr w:type="gramEnd"/>
      <w:r w:rsidR="00173BAD" w:rsidRPr="00EC5C23">
        <w:rPr>
          <w:rFonts w:cstheme="minorHAnsi"/>
          <w:lang w:val="es-ES_tradnl"/>
        </w:rPr>
        <w:t xml:space="preserve"> americano o nativo de Alaska</w:t>
      </w:r>
    </w:p>
    <w:p w14:paraId="22A121EF" w14:textId="359646B7" w:rsidR="00B578CC" w:rsidRPr="00EC5C23" w:rsidRDefault="00542C04" w:rsidP="00EC5C23">
      <w:pPr>
        <w:spacing w:after="0" w:line="240" w:lineRule="auto"/>
        <w:ind w:left="1080" w:hanging="360"/>
        <w:rPr>
          <w:rFonts w:cstheme="minorHAnsi"/>
          <w:lang w:val="es-ES_tradnl"/>
        </w:rPr>
      </w:pPr>
      <w:r w:rsidRPr="00EC5C23">
        <w:rPr>
          <w:rFonts w:cstheme="minorHAnsi"/>
          <w:lang w:val="es-ES_tradnl"/>
        </w:rPr>
        <w:t>_</w:t>
      </w:r>
      <w:proofErr w:type="gramStart"/>
      <w:r w:rsidR="00173BAD" w:rsidRPr="00EC5C23">
        <w:rPr>
          <w:rFonts w:cstheme="minorHAnsi"/>
          <w:lang w:val="es-ES_tradnl"/>
        </w:rPr>
        <w:t>Asiático</w:t>
      </w:r>
      <w:proofErr w:type="gramEnd"/>
    </w:p>
    <w:p w14:paraId="372445D8" w14:textId="0802B8AC" w:rsidR="005B51CE" w:rsidRPr="00EC5C23" w:rsidRDefault="00542C04" w:rsidP="00EC5C23">
      <w:pPr>
        <w:spacing w:after="0" w:line="240" w:lineRule="auto"/>
        <w:ind w:left="1080" w:hanging="360"/>
        <w:rPr>
          <w:rFonts w:cstheme="minorHAnsi"/>
          <w:lang w:val="es-ES_tradnl"/>
        </w:rPr>
      </w:pPr>
      <w:r w:rsidRPr="00EC5C23">
        <w:rPr>
          <w:rFonts w:cstheme="minorHAnsi"/>
          <w:lang w:val="es-ES_tradnl"/>
        </w:rPr>
        <w:t>_</w:t>
      </w:r>
      <w:r w:rsidR="00173BAD" w:rsidRPr="00EC5C23">
        <w:rPr>
          <w:rFonts w:cstheme="minorHAnsi"/>
          <w:lang w:val="es-ES_tradnl"/>
        </w:rPr>
        <w:t>Negro o afroamericano</w:t>
      </w:r>
    </w:p>
    <w:p w14:paraId="3BEAD23E" w14:textId="6B734572" w:rsidR="00BE6C87" w:rsidRPr="00EC5C23" w:rsidRDefault="005B51CE" w:rsidP="00EC5C23">
      <w:pPr>
        <w:spacing w:after="0" w:line="240" w:lineRule="auto"/>
        <w:ind w:left="1080" w:hanging="360"/>
        <w:rPr>
          <w:rFonts w:cstheme="minorHAnsi"/>
          <w:lang w:val="es-ES_tradnl"/>
        </w:rPr>
      </w:pPr>
      <w:r w:rsidRPr="00EC5C23">
        <w:rPr>
          <w:rFonts w:cstheme="minorHAnsi"/>
          <w:lang w:val="es-ES_tradnl"/>
        </w:rPr>
        <w:t>_</w:t>
      </w:r>
      <w:r w:rsidR="00173BAD" w:rsidRPr="00EC5C23">
        <w:rPr>
          <w:rFonts w:cstheme="minorHAnsi"/>
          <w:lang w:val="es-ES_tradnl"/>
        </w:rPr>
        <w:t>Nativo de Hawái o de una isla del Pacífico</w:t>
      </w:r>
      <w:r w:rsidR="00BE6C87" w:rsidRPr="00EC5C23">
        <w:rPr>
          <w:rFonts w:cstheme="minorHAnsi"/>
          <w:lang w:val="es-ES_tradnl"/>
        </w:rPr>
        <w:t xml:space="preserve"> </w:t>
      </w:r>
    </w:p>
    <w:p w14:paraId="70CDC776" w14:textId="403C11A3" w:rsidR="00BE6C87" w:rsidRPr="00EC5C23" w:rsidRDefault="00542C04" w:rsidP="00EC5C23">
      <w:pPr>
        <w:spacing w:after="0" w:line="240" w:lineRule="auto"/>
        <w:ind w:left="1080" w:hanging="360"/>
        <w:rPr>
          <w:rFonts w:cstheme="minorHAnsi"/>
          <w:lang w:val="es-ES_tradnl"/>
        </w:rPr>
      </w:pPr>
      <w:r w:rsidRPr="00EC5C23">
        <w:rPr>
          <w:rFonts w:cstheme="minorHAnsi"/>
          <w:lang w:val="es-ES_tradnl"/>
        </w:rPr>
        <w:t>_</w:t>
      </w:r>
      <w:r w:rsidR="00173BAD" w:rsidRPr="00EC5C23">
        <w:rPr>
          <w:rFonts w:cstheme="minorHAnsi"/>
          <w:lang w:val="es-ES_tradnl"/>
        </w:rPr>
        <w:t>Blanco</w:t>
      </w:r>
    </w:p>
    <w:p w14:paraId="4ACE0056" w14:textId="5B7D715B" w:rsidR="002F0146" w:rsidRPr="00173BAD" w:rsidRDefault="00542C04" w:rsidP="00EC5C23">
      <w:pPr>
        <w:spacing w:after="0" w:line="240" w:lineRule="auto"/>
        <w:ind w:left="1080" w:hanging="360"/>
        <w:rPr>
          <w:rFonts w:cstheme="minorHAnsi"/>
          <w:lang w:val="es-ES_tradnl"/>
        </w:rPr>
      </w:pPr>
      <w:r w:rsidRPr="00EC5C23">
        <w:rPr>
          <w:rFonts w:cstheme="minorHAnsi"/>
          <w:lang w:val="es-ES_tradnl"/>
        </w:rPr>
        <w:t>_</w:t>
      </w:r>
      <w:r w:rsidR="00173BAD">
        <w:rPr>
          <w:rFonts w:cstheme="minorHAnsi"/>
          <w:lang w:val="es-ES_tradnl"/>
        </w:rPr>
        <w:t>No sabe</w:t>
      </w:r>
    </w:p>
    <w:p w14:paraId="04A7AF54" w14:textId="76729369" w:rsidR="002F0146" w:rsidRDefault="00542C04" w:rsidP="00EC5C23">
      <w:pPr>
        <w:spacing w:after="0" w:line="240" w:lineRule="auto"/>
        <w:ind w:left="1080" w:hanging="360"/>
        <w:rPr>
          <w:rFonts w:cstheme="minorHAnsi"/>
          <w:lang w:val="es-ES_tradnl"/>
        </w:rPr>
      </w:pPr>
      <w:r w:rsidRPr="00EC5C23">
        <w:rPr>
          <w:rFonts w:cstheme="minorHAnsi"/>
          <w:lang w:val="es-ES_tradnl"/>
        </w:rPr>
        <w:t>_</w:t>
      </w:r>
      <w:r w:rsidR="00173BAD">
        <w:rPr>
          <w:rFonts w:cstheme="minorHAnsi"/>
          <w:lang w:val="es-ES_tradnl"/>
        </w:rPr>
        <w:t>No lo notific</w:t>
      </w:r>
      <w:r w:rsidR="009550DE">
        <w:rPr>
          <w:rFonts w:cstheme="minorHAnsi"/>
          <w:lang w:val="es-ES_tradnl"/>
        </w:rPr>
        <w:t>a</w:t>
      </w:r>
    </w:p>
    <w:bookmarkEnd w:id="0"/>
    <w:p w14:paraId="02B83A5C" w14:textId="77777777" w:rsidR="002F0146" w:rsidRPr="00173BAD" w:rsidRDefault="002F0146" w:rsidP="00812A62">
      <w:pPr>
        <w:spacing w:after="0" w:line="240" w:lineRule="auto"/>
        <w:rPr>
          <w:lang w:val="es-ES_tradnl"/>
        </w:rPr>
      </w:pPr>
    </w:p>
    <w:p w14:paraId="014A6CEC" w14:textId="29CC50E4" w:rsidR="00173BAD" w:rsidRDefault="005713F6" w:rsidP="0035181A">
      <w:pPr>
        <w:spacing w:after="0" w:line="240" w:lineRule="auto"/>
        <w:rPr>
          <w:lang w:val="es-ES_tradnl"/>
        </w:rPr>
      </w:pPr>
      <w:r>
        <w:rPr>
          <w:lang w:val="es-ES_tradnl"/>
        </w:rPr>
        <w:t>6</w:t>
      </w:r>
      <w:r w:rsidR="00B578CC" w:rsidRPr="00173BAD">
        <w:rPr>
          <w:lang w:val="es-ES_tradnl"/>
        </w:rPr>
        <w:t xml:space="preserve">. </w:t>
      </w:r>
      <w:r w:rsidR="00173BAD">
        <w:rPr>
          <w:lang w:val="es-ES_tradnl"/>
        </w:rPr>
        <w:t>¿Cuál es el grado más alto de educación que ha alcanzado?</w:t>
      </w:r>
    </w:p>
    <w:p w14:paraId="69F23D1F" w14:textId="7F13030A" w:rsidR="009F1E93" w:rsidRPr="00EC5C23" w:rsidRDefault="00542C04" w:rsidP="00EC5C23">
      <w:pPr>
        <w:spacing w:after="0" w:line="240" w:lineRule="auto"/>
        <w:ind w:left="1080" w:hanging="360"/>
        <w:rPr>
          <w:rFonts w:cstheme="minorHAnsi"/>
          <w:lang w:val="es-ES_tradnl"/>
        </w:rPr>
      </w:pPr>
      <w:r>
        <w:rPr>
          <w:lang w:val="es-ES_tradnl"/>
        </w:rPr>
        <w:t>_</w:t>
      </w:r>
      <w:r w:rsidRPr="00EC5C23">
        <w:rPr>
          <w:rFonts w:cstheme="minorHAnsi"/>
          <w:lang w:val="es-ES_tradnl"/>
        </w:rPr>
        <w:t xml:space="preserve">1. </w:t>
      </w:r>
      <w:r w:rsidR="00726500">
        <w:rPr>
          <w:rFonts w:cstheme="minorHAnsi"/>
          <w:lang w:val="es-ES_tradnl"/>
        </w:rPr>
        <w:t>H</w:t>
      </w:r>
      <w:r w:rsidR="002E1EE8" w:rsidRPr="00EC5C23">
        <w:rPr>
          <w:rFonts w:cstheme="minorHAnsi"/>
          <w:lang w:val="es-ES_tradnl"/>
        </w:rPr>
        <w:t xml:space="preserve">ice </w:t>
      </w:r>
      <w:r w:rsidR="00173BAD" w:rsidRPr="00EC5C23">
        <w:rPr>
          <w:rFonts w:cstheme="minorHAnsi"/>
          <w:lang w:val="es-ES_tradnl"/>
        </w:rPr>
        <w:t xml:space="preserve">menos </w:t>
      </w:r>
      <w:r w:rsidR="009550DE" w:rsidRPr="00EC5C23">
        <w:rPr>
          <w:rFonts w:cstheme="minorHAnsi"/>
          <w:lang w:val="es-ES_tradnl"/>
        </w:rPr>
        <w:t>de</w:t>
      </w:r>
      <w:r w:rsidR="00173BAD" w:rsidRPr="00EC5C23">
        <w:rPr>
          <w:rFonts w:cstheme="minorHAnsi"/>
          <w:lang w:val="es-ES_tradnl"/>
        </w:rPr>
        <w:t xml:space="preserve"> bachillerato</w:t>
      </w:r>
    </w:p>
    <w:p w14:paraId="27A386C3" w14:textId="17689FFB" w:rsidR="002B5A84" w:rsidRPr="00EC5C23" w:rsidRDefault="00542C04" w:rsidP="00EC5C23">
      <w:pPr>
        <w:spacing w:after="0" w:line="240" w:lineRule="auto"/>
        <w:ind w:left="1080" w:hanging="360"/>
        <w:rPr>
          <w:rFonts w:cstheme="minorHAnsi"/>
          <w:lang w:val="es-ES_tradnl"/>
        </w:rPr>
      </w:pPr>
      <w:r w:rsidRPr="00EC5C23">
        <w:rPr>
          <w:rFonts w:cstheme="minorHAnsi"/>
          <w:lang w:val="es-ES_tradnl"/>
        </w:rPr>
        <w:t xml:space="preserve">_2. </w:t>
      </w:r>
      <w:r w:rsidR="00173BAD" w:rsidRPr="00EC5C23">
        <w:rPr>
          <w:rFonts w:cstheme="minorHAnsi"/>
          <w:lang w:val="es-ES_tradnl"/>
        </w:rPr>
        <w:t>Algo de escuela secundaria</w:t>
      </w:r>
      <w:r w:rsidR="009F1E93" w:rsidRPr="00EC5C23">
        <w:rPr>
          <w:rFonts w:cstheme="minorHAnsi"/>
          <w:lang w:val="es-ES_tradnl"/>
        </w:rPr>
        <w:t xml:space="preserve"> </w:t>
      </w:r>
    </w:p>
    <w:p w14:paraId="4775A6D4" w14:textId="23CE11B7" w:rsidR="002B5A84" w:rsidRPr="00EC5C23" w:rsidRDefault="00542C04" w:rsidP="00F87B38">
      <w:pPr>
        <w:spacing w:after="0" w:line="240" w:lineRule="auto"/>
        <w:ind w:left="1080" w:hanging="360"/>
        <w:rPr>
          <w:rFonts w:cstheme="minorHAnsi"/>
          <w:lang w:val="es-ES_tradnl"/>
        </w:rPr>
      </w:pPr>
      <w:r w:rsidRPr="00EC5C23">
        <w:rPr>
          <w:rFonts w:cstheme="minorHAnsi"/>
          <w:lang w:val="es-ES_tradnl"/>
        </w:rPr>
        <w:t xml:space="preserve">_3. </w:t>
      </w:r>
      <w:r w:rsidR="00173BAD" w:rsidRPr="00EC5C23">
        <w:rPr>
          <w:rFonts w:cstheme="minorHAnsi"/>
          <w:lang w:val="es-ES_tradnl"/>
        </w:rPr>
        <w:t xml:space="preserve">Terminé la escuela secundaria </w:t>
      </w:r>
      <w:r w:rsidR="00F87B38" w:rsidRPr="00F87B38">
        <w:rPr>
          <w:rFonts w:cstheme="minorHAnsi"/>
        </w:rPr>
        <w:t>(o equivalente, por ejemplo, G.E.D.)</w:t>
      </w:r>
      <w:r w:rsidR="00F87B38" w:rsidRPr="00F87B38" w:rsidDel="00726500">
        <w:rPr>
          <w:rFonts w:cstheme="minorHAnsi"/>
          <w:lang w:val="es-ES_tradnl"/>
        </w:rPr>
        <w:t xml:space="preserve"> </w:t>
      </w:r>
    </w:p>
    <w:p w14:paraId="052B9BB1" w14:textId="21909608" w:rsidR="00173BAD" w:rsidRPr="00EC5C23" w:rsidRDefault="00542C04" w:rsidP="00EC5C23">
      <w:pPr>
        <w:spacing w:after="0" w:line="240" w:lineRule="auto"/>
        <w:ind w:left="1080" w:hanging="360"/>
        <w:rPr>
          <w:rFonts w:cstheme="minorHAnsi"/>
          <w:lang w:val="es-ES_tradnl"/>
        </w:rPr>
      </w:pPr>
      <w:r w:rsidRPr="00EC5C23">
        <w:rPr>
          <w:rFonts w:cstheme="minorHAnsi"/>
          <w:lang w:val="es-ES_tradnl"/>
        </w:rPr>
        <w:t xml:space="preserve">_4. </w:t>
      </w:r>
      <w:r w:rsidR="009550DE" w:rsidRPr="00EC5C23">
        <w:rPr>
          <w:rFonts w:cstheme="minorHAnsi"/>
          <w:lang w:val="es-ES_tradnl"/>
        </w:rPr>
        <w:t>Recibí un diplomado o un título técnico</w:t>
      </w:r>
    </w:p>
    <w:p w14:paraId="54A7D5D1" w14:textId="04A0BD7B" w:rsidR="009550DE" w:rsidRPr="00EC5C23" w:rsidRDefault="00542C04" w:rsidP="00EC5C23">
      <w:pPr>
        <w:spacing w:after="0" w:line="240" w:lineRule="auto"/>
        <w:ind w:left="1080" w:hanging="360"/>
        <w:rPr>
          <w:rFonts w:cstheme="minorHAnsi"/>
          <w:lang w:val="es-ES_tradnl"/>
        </w:rPr>
      </w:pPr>
      <w:r w:rsidRPr="00EC5C23">
        <w:rPr>
          <w:rFonts w:cstheme="minorHAnsi"/>
          <w:lang w:val="es-ES_tradnl"/>
        </w:rPr>
        <w:t xml:space="preserve">_5. </w:t>
      </w:r>
      <w:r w:rsidR="009550DE" w:rsidRPr="00EC5C23">
        <w:rPr>
          <w:rFonts w:cstheme="minorHAnsi"/>
          <w:lang w:val="es-ES_tradnl"/>
        </w:rPr>
        <w:t>Recibí un título universitario o una licenciatura</w:t>
      </w:r>
    </w:p>
    <w:p w14:paraId="103FD191" w14:textId="6C285449" w:rsidR="007B06CF" w:rsidRDefault="00542C04" w:rsidP="00EC5C23">
      <w:pPr>
        <w:spacing w:after="0" w:line="240" w:lineRule="auto"/>
        <w:ind w:left="1080" w:hanging="360"/>
        <w:rPr>
          <w:lang w:val="es-ES_tradnl"/>
        </w:rPr>
      </w:pPr>
      <w:r w:rsidRPr="00EC5C23">
        <w:rPr>
          <w:rFonts w:cstheme="minorHAnsi"/>
          <w:lang w:val="es-ES_tradnl"/>
        </w:rPr>
        <w:t xml:space="preserve">_6. </w:t>
      </w:r>
      <w:r w:rsidR="009550DE" w:rsidRPr="00EC5C23">
        <w:rPr>
          <w:rFonts w:cstheme="minorHAnsi"/>
          <w:lang w:val="es-ES_tradnl"/>
        </w:rPr>
        <w:t>Recibí</w:t>
      </w:r>
      <w:r w:rsidR="009550DE">
        <w:rPr>
          <w:lang w:val="es-ES_tradnl"/>
        </w:rPr>
        <w:t xml:space="preserve"> un título de posgrado o de doctorado</w:t>
      </w:r>
    </w:p>
    <w:p w14:paraId="623665E2" w14:textId="77777777" w:rsidR="004C658B" w:rsidRDefault="004C658B" w:rsidP="00EC5C23">
      <w:pPr>
        <w:spacing w:after="0" w:line="240" w:lineRule="auto"/>
        <w:rPr>
          <w:lang w:val="es-ES_tradnl"/>
        </w:rPr>
      </w:pPr>
    </w:p>
    <w:p w14:paraId="2ECF1734" w14:textId="4AE0FD3D" w:rsidR="009550DE" w:rsidRDefault="005713F6" w:rsidP="0035181A">
      <w:pPr>
        <w:spacing w:after="0" w:line="240" w:lineRule="auto"/>
        <w:rPr>
          <w:lang w:val="es-ES_tradnl"/>
        </w:rPr>
      </w:pPr>
      <w:r>
        <w:rPr>
          <w:lang w:val="es-ES_tradnl"/>
        </w:rPr>
        <w:t>7</w:t>
      </w:r>
      <w:r w:rsidR="00B578CC" w:rsidRPr="00173BAD">
        <w:rPr>
          <w:lang w:val="es-ES_tradnl"/>
        </w:rPr>
        <w:t xml:space="preserve">. </w:t>
      </w:r>
      <w:r w:rsidR="009550DE">
        <w:rPr>
          <w:lang w:val="es-ES_tradnl"/>
        </w:rPr>
        <w:t>¿Cuál es su estado laboral actual?</w:t>
      </w:r>
    </w:p>
    <w:p w14:paraId="148D00E6" w14:textId="4F84F284" w:rsidR="009142C6" w:rsidRPr="00173BAD" w:rsidRDefault="00542C04" w:rsidP="00EC5C23">
      <w:pPr>
        <w:spacing w:after="0" w:line="240" w:lineRule="auto"/>
        <w:ind w:left="1080" w:hanging="360"/>
        <w:rPr>
          <w:rFonts w:cstheme="minorHAnsi"/>
          <w:lang w:val="es-ES_tradnl"/>
        </w:rPr>
      </w:pPr>
      <w:r w:rsidRPr="00EC5C23">
        <w:rPr>
          <w:rFonts w:cstheme="minorHAnsi"/>
          <w:lang w:val="es-ES_tradnl"/>
        </w:rPr>
        <w:t xml:space="preserve">_1. </w:t>
      </w:r>
      <w:r w:rsidR="009550DE">
        <w:rPr>
          <w:rFonts w:cstheme="minorHAnsi"/>
          <w:lang w:val="es-ES_tradnl"/>
        </w:rPr>
        <w:t>Empleo de tiempo completo</w:t>
      </w:r>
    </w:p>
    <w:p w14:paraId="359001DA" w14:textId="72F4B109" w:rsidR="009142C6" w:rsidRPr="00173BAD" w:rsidRDefault="00542C04" w:rsidP="00EC5C23">
      <w:pPr>
        <w:spacing w:after="0" w:line="240" w:lineRule="auto"/>
        <w:ind w:left="1080" w:hanging="360"/>
        <w:rPr>
          <w:rFonts w:cstheme="minorHAnsi"/>
          <w:lang w:val="es-ES_tradnl"/>
        </w:rPr>
      </w:pPr>
      <w:r w:rsidRPr="00EC5C23">
        <w:rPr>
          <w:rFonts w:cstheme="minorHAnsi"/>
          <w:lang w:val="es-ES_tradnl"/>
        </w:rPr>
        <w:t xml:space="preserve">_2. </w:t>
      </w:r>
      <w:r w:rsidR="009550DE">
        <w:rPr>
          <w:rFonts w:cstheme="minorHAnsi"/>
          <w:lang w:val="es-ES_tradnl"/>
        </w:rPr>
        <w:t>No tengo empleo</w:t>
      </w:r>
    </w:p>
    <w:p w14:paraId="7527F464" w14:textId="708A42E4" w:rsidR="009142C6" w:rsidRDefault="00542C04" w:rsidP="00EC5C23">
      <w:pPr>
        <w:spacing w:after="0" w:line="240" w:lineRule="auto"/>
        <w:ind w:left="1080" w:hanging="360"/>
        <w:rPr>
          <w:rFonts w:cstheme="minorHAnsi"/>
          <w:lang w:val="es-ES_tradnl"/>
        </w:rPr>
      </w:pPr>
      <w:r w:rsidRPr="00EC5C23">
        <w:rPr>
          <w:rFonts w:cstheme="minorHAnsi"/>
          <w:lang w:val="es-ES_tradnl"/>
        </w:rPr>
        <w:t xml:space="preserve">_3. </w:t>
      </w:r>
      <w:r w:rsidR="009550DE">
        <w:rPr>
          <w:rFonts w:cstheme="minorHAnsi"/>
          <w:lang w:val="es-ES_tradnl"/>
        </w:rPr>
        <w:t>Empleo de medio tiempo</w:t>
      </w:r>
    </w:p>
    <w:p w14:paraId="0335270F" w14:textId="77777777" w:rsidR="00542C04" w:rsidRPr="00173BAD" w:rsidRDefault="00542C04" w:rsidP="00EC5C23">
      <w:pPr>
        <w:spacing w:after="0" w:line="240" w:lineRule="auto"/>
        <w:rPr>
          <w:lang w:val="es-ES_tradnl"/>
        </w:rPr>
      </w:pPr>
    </w:p>
    <w:p w14:paraId="1C6ACCCC" w14:textId="5CC0AD18" w:rsidR="009550DE" w:rsidRDefault="005713F6" w:rsidP="0035181A">
      <w:pPr>
        <w:spacing w:after="0" w:line="240" w:lineRule="auto"/>
        <w:rPr>
          <w:lang w:val="es-ES_tradnl"/>
        </w:rPr>
      </w:pPr>
      <w:r>
        <w:rPr>
          <w:lang w:val="es-ES_tradnl"/>
        </w:rPr>
        <w:t>8</w:t>
      </w:r>
      <w:r w:rsidR="00B578CC" w:rsidRPr="009550DE">
        <w:rPr>
          <w:lang w:val="es-ES_tradnl"/>
        </w:rPr>
        <w:t>.</w:t>
      </w:r>
      <w:r w:rsidR="00B578CC" w:rsidRPr="00173BAD">
        <w:rPr>
          <w:lang w:val="es-ES_tradnl"/>
        </w:rPr>
        <w:t xml:space="preserve"> </w:t>
      </w:r>
      <w:r w:rsidR="009550DE">
        <w:rPr>
          <w:lang w:val="es-ES_tradnl"/>
        </w:rPr>
        <w:t>¿Qué categoría indica mejor su estado civil actual?</w:t>
      </w:r>
    </w:p>
    <w:p w14:paraId="602AA33E" w14:textId="4865DD98" w:rsidR="00182EE8" w:rsidRPr="00EC5C23" w:rsidRDefault="00542C04" w:rsidP="00EC5C23">
      <w:pPr>
        <w:spacing w:after="0" w:line="240" w:lineRule="auto"/>
        <w:ind w:left="1080" w:hanging="360"/>
        <w:rPr>
          <w:rFonts w:cstheme="minorHAnsi"/>
          <w:lang w:val="es-ES_tradnl"/>
        </w:rPr>
      </w:pPr>
      <w:r w:rsidRPr="00EC5C23">
        <w:rPr>
          <w:rFonts w:cstheme="minorHAnsi"/>
          <w:lang w:val="es-ES_tradnl"/>
        </w:rPr>
        <w:t xml:space="preserve">_1. </w:t>
      </w:r>
      <w:r w:rsidR="009550DE" w:rsidRPr="00EC5C23">
        <w:rPr>
          <w:rFonts w:cstheme="minorHAnsi"/>
          <w:lang w:val="es-ES_tradnl"/>
        </w:rPr>
        <w:t>Divorciado</w:t>
      </w:r>
    </w:p>
    <w:p w14:paraId="5D9B3413" w14:textId="32DB92A9" w:rsidR="00AC3A28" w:rsidRPr="00EC5C23" w:rsidRDefault="00542C04" w:rsidP="00EC5C23">
      <w:pPr>
        <w:spacing w:after="0" w:line="240" w:lineRule="auto"/>
        <w:ind w:left="1080" w:hanging="360"/>
        <w:rPr>
          <w:rFonts w:cstheme="minorHAnsi"/>
          <w:lang w:val="es-ES_tradnl"/>
        </w:rPr>
      </w:pPr>
      <w:r w:rsidRPr="00EC5C23">
        <w:rPr>
          <w:rFonts w:cstheme="minorHAnsi"/>
          <w:lang w:val="es-ES_tradnl"/>
        </w:rPr>
        <w:t xml:space="preserve">_2. </w:t>
      </w:r>
      <w:r w:rsidR="009550DE" w:rsidRPr="00EC5C23">
        <w:rPr>
          <w:rFonts w:cstheme="minorHAnsi"/>
          <w:lang w:val="es-ES_tradnl"/>
        </w:rPr>
        <w:t>Casado</w:t>
      </w:r>
    </w:p>
    <w:p w14:paraId="12D347AF" w14:textId="19F728CA" w:rsidR="00D608C1" w:rsidRPr="00173BAD" w:rsidRDefault="00542C04" w:rsidP="00EC5C23">
      <w:pPr>
        <w:spacing w:after="0" w:line="240" w:lineRule="auto"/>
        <w:ind w:left="1080" w:hanging="360"/>
        <w:rPr>
          <w:rFonts w:cstheme="minorHAnsi"/>
          <w:lang w:val="es-ES_tradnl"/>
        </w:rPr>
      </w:pPr>
      <w:r w:rsidRPr="00EC5C23">
        <w:rPr>
          <w:rFonts w:cstheme="minorHAnsi"/>
          <w:lang w:val="es-ES_tradnl"/>
        </w:rPr>
        <w:t xml:space="preserve">_3. </w:t>
      </w:r>
      <w:r w:rsidR="009550DE">
        <w:rPr>
          <w:rFonts w:cstheme="minorHAnsi"/>
          <w:lang w:val="es-ES_tradnl"/>
        </w:rPr>
        <w:t>Nunca se ha casado</w:t>
      </w:r>
    </w:p>
    <w:p w14:paraId="445CA3DD" w14:textId="11974269" w:rsidR="00F81B09" w:rsidRPr="00EC5C23" w:rsidRDefault="00542C04" w:rsidP="00EC5C23">
      <w:pPr>
        <w:spacing w:after="0" w:line="240" w:lineRule="auto"/>
        <w:ind w:left="1080" w:hanging="360"/>
        <w:rPr>
          <w:rFonts w:cstheme="minorHAnsi"/>
          <w:lang w:val="es-ES_tradnl"/>
        </w:rPr>
      </w:pPr>
      <w:r w:rsidRPr="00EC5C23">
        <w:rPr>
          <w:rFonts w:cstheme="minorHAnsi"/>
          <w:lang w:val="es-ES_tradnl"/>
        </w:rPr>
        <w:t xml:space="preserve">_4. </w:t>
      </w:r>
      <w:r w:rsidR="009550DE">
        <w:rPr>
          <w:rFonts w:cstheme="minorHAnsi"/>
          <w:lang w:val="es-ES_tradnl"/>
        </w:rPr>
        <w:t>Separado</w:t>
      </w:r>
    </w:p>
    <w:p w14:paraId="4E71B37B" w14:textId="68F68D55" w:rsidR="00D608C1" w:rsidRPr="00EC5C23" w:rsidRDefault="00542C04" w:rsidP="00EC5C23">
      <w:pPr>
        <w:spacing w:after="0" w:line="240" w:lineRule="auto"/>
        <w:ind w:left="1080" w:hanging="360"/>
        <w:rPr>
          <w:rFonts w:cstheme="minorHAnsi"/>
          <w:lang w:val="es-ES_tradnl"/>
        </w:rPr>
      </w:pPr>
      <w:r w:rsidRPr="00EC5C23">
        <w:rPr>
          <w:rFonts w:cstheme="minorHAnsi"/>
          <w:lang w:val="es-ES_tradnl"/>
        </w:rPr>
        <w:t xml:space="preserve">_5. </w:t>
      </w:r>
      <w:r w:rsidR="009550DE" w:rsidRPr="00EC5C23">
        <w:rPr>
          <w:rFonts w:cstheme="minorHAnsi"/>
          <w:lang w:val="es-ES_tradnl"/>
        </w:rPr>
        <w:t>Viudo</w:t>
      </w:r>
    </w:p>
    <w:p w14:paraId="3FF000DE" w14:textId="2928123D" w:rsidR="00182EE8" w:rsidRPr="00EC5C23" w:rsidRDefault="00542C04" w:rsidP="00EC5C23">
      <w:pPr>
        <w:spacing w:after="0" w:line="240" w:lineRule="auto"/>
        <w:ind w:left="1080" w:hanging="360"/>
        <w:rPr>
          <w:rFonts w:cstheme="minorHAnsi"/>
          <w:lang w:val="es-ES_tradnl"/>
        </w:rPr>
      </w:pPr>
      <w:r w:rsidRPr="00EC5C23">
        <w:rPr>
          <w:rFonts w:cstheme="minorHAnsi"/>
          <w:lang w:val="es-ES_tradnl"/>
        </w:rPr>
        <w:t xml:space="preserve">_6. </w:t>
      </w:r>
      <w:r w:rsidR="009550DE" w:rsidRPr="00EC5C23">
        <w:rPr>
          <w:rFonts w:cstheme="minorHAnsi"/>
          <w:lang w:val="es-ES_tradnl"/>
        </w:rPr>
        <w:t>En unión libre</w:t>
      </w:r>
    </w:p>
    <w:p w14:paraId="015072F3" w14:textId="06569505" w:rsidR="00542C04" w:rsidRDefault="00542C04" w:rsidP="0035181A">
      <w:pPr>
        <w:spacing w:after="0" w:line="240" w:lineRule="auto"/>
        <w:ind w:firstLine="720"/>
        <w:rPr>
          <w:lang w:val="es-ES_tradnl"/>
        </w:rPr>
      </w:pPr>
    </w:p>
    <w:p w14:paraId="3DF944D2" w14:textId="4998B84C" w:rsidR="009550DE" w:rsidRDefault="005713F6" w:rsidP="0035181A">
      <w:pPr>
        <w:spacing w:after="0" w:line="240" w:lineRule="auto"/>
        <w:rPr>
          <w:lang w:val="es-ES_tradnl"/>
        </w:rPr>
      </w:pPr>
      <w:r>
        <w:rPr>
          <w:lang w:val="es-ES_tradnl"/>
        </w:rPr>
        <w:lastRenderedPageBreak/>
        <w:t>9</w:t>
      </w:r>
      <w:r w:rsidR="005E2F25" w:rsidRPr="00173BAD">
        <w:rPr>
          <w:lang w:val="es-ES_tradnl"/>
        </w:rPr>
        <w:t>.</w:t>
      </w:r>
      <w:r w:rsidR="00990C73">
        <w:rPr>
          <w:lang w:val="es-ES_tradnl"/>
        </w:rPr>
        <w:t xml:space="preserve"> </w:t>
      </w:r>
      <w:r w:rsidR="009550DE">
        <w:rPr>
          <w:lang w:val="es-ES_tradnl"/>
        </w:rPr>
        <w:t>¿Cuál es el ingreso anual de su hogar de todas las fuentes?</w:t>
      </w:r>
    </w:p>
    <w:p w14:paraId="16330046" w14:textId="5CAC4F18" w:rsidR="00F81B09" w:rsidRPr="00173BAD" w:rsidRDefault="00542C04" w:rsidP="0035181A">
      <w:pPr>
        <w:spacing w:after="0" w:line="240" w:lineRule="auto"/>
        <w:ind w:firstLine="720"/>
        <w:rPr>
          <w:lang w:val="es-ES_tradnl"/>
        </w:rPr>
      </w:pPr>
      <w:r>
        <w:rPr>
          <w:lang w:val="es-ES_tradnl"/>
        </w:rPr>
        <w:t>_1.</w:t>
      </w:r>
      <w:r w:rsidR="00990C73">
        <w:rPr>
          <w:lang w:val="es-ES_tradnl"/>
        </w:rPr>
        <w:t xml:space="preserve"> </w:t>
      </w:r>
      <w:r w:rsidR="009550DE">
        <w:rPr>
          <w:lang w:val="es-ES_tradnl"/>
        </w:rPr>
        <w:t>Menos de</w:t>
      </w:r>
      <w:r w:rsidR="00F81B09" w:rsidRPr="00173BAD">
        <w:rPr>
          <w:lang w:val="es-ES_tradnl"/>
        </w:rPr>
        <w:t xml:space="preserve"> $10,000</w:t>
      </w:r>
    </w:p>
    <w:p w14:paraId="3D9E38A0" w14:textId="0EE0208A" w:rsidR="00F81B09" w:rsidRPr="00173BAD" w:rsidRDefault="00542C04" w:rsidP="0035181A">
      <w:pPr>
        <w:spacing w:after="0" w:line="240" w:lineRule="auto"/>
        <w:ind w:firstLine="720"/>
        <w:rPr>
          <w:lang w:val="es-ES_tradnl"/>
        </w:rPr>
      </w:pPr>
      <w:r>
        <w:rPr>
          <w:lang w:val="es-ES_tradnl"/>
        </w:rPr>
        <w:t xml:space="preserve">_2. </w:t>
      </w:r>
      <w:r w:rsidR="00F81B09" w:rsidRPr="00173BAD">
        <w:rPr>
          <w:lang w:val="es-ES_tradnl"/>
        </w:rPr>
        <w:t>$10,000</w:t>
      </w:r>
      <w:r w:rsidR="00EC5C23">
        <w:rPr>
          <w:lang w:val="es-ES_tradnl"/>
        </w:rPr>
        <w:t xml:space="preserve"> – </w:t>
      </w:r>
      <w:r w:rsidR="00F81B09" w:rsidRPr="00173BAD">
        <w:rPr>
          <w:lang w:val="es-ES_tradnl"/>
        </w:rPr>
        <w:t>$24,999</w:t>
      </w:r>
    </w:p>
    <w:p w14:paraId="79EF18A1" w14:textId="6E4F65D8" w:rsidR="00F81B09" w:rsidRPr="00173BAD" w:rsidRDefault="00542C04" w:rsidP="0035181A">
      <w:pPr>
        <w:spacing w:after="0" w:line="240" w:lineRule="auto"/>
        <w:ind w:firstLine="720"/>
        <w:rPr>
          <w:lang w:val="es-ES_tradnl"/>
        </w:rPr>
      </w:pPr>
      <w:r>
        <w:rPr>
          <w:lang w:val="es-ES_tradnl"/>
        </w:rPr>
        <w:t xml:space="preserve">_3. </w:t>
      </w:r>
      <w:r w:rsidR="00F81B09" w:rsidRPr="00173BAD">
        <w:rPr>
          <w:lang w:val="es-ES_tradnl"/>
        </w:rPr>
        <w:t>$25,000</w:t>
      </w:r>
      <w:r w:rsidR="00EC5C23">
        <w:rPr>
          <w:lang w:val="es-ES_tradnl"/>
        </w:rPr>
        <w:t xml:space="preserve"> – </w:t>
      </w:r>
      <w:r w:rsidR="00F81B09" w:rsidRPr="00173BAD">
        <w:rPr>
          <w:lang w:val="es-ES_tradnl"/>
        </w:rPr>
        <w:t>$34,999</w:t>
      </w:r>
    </w:p>
    <w:p w14:paraId="6490D5C4" w14:textId="49A5A071" w:rsidR="00F81B09" w:rsidRPr="00173BAD" w:rsidRDefault="00542C04" w:rsidP="0035181A">
      <w:pPr>
        <w:spacing w:after="0" w:line="240" w:lineRule="auto"/>
        <w:ind w:firstLine="720"/>
        <w:rPr>
          <w:lang w:val="es-ES_tradnl"/>
        </w:rPr>
      </w:pPr>
      <w:r>
        <w:rPr>
          <w:lang w:val="es-ES_tradnl"/>
        </w:rPr>
        <w:t xml:space="preserve">_4. </w:t>
      </w:r>
      <w:r w:rsidR="00F81B09" w:rsidRPr="00173BAD">
        <w:rPr>
          <w:lang w:val="es-ES_tradnl"/>
        </w:rPr>
        <w:t>$35,000</w:t>
      </w:r>
      <w:r w:rsidR="00EC5C23">
        <w:rPr>
          <w:lang w:val="es-ES_tradnl"/>
        </w:rPr>
        <w:t xml:space="preserve"> – </w:t>
      </w:r>
      <w:r w:rsidR="00F81B09" w:rsidRPr="00173BAD">
        <w:rPr>
          <w:lang w:val="es-ES_tradnl"/>
        </w:rPr>
        <w:t>$49,999</w:t>
      </w:r>
    </w:p>
    <w:p w14:paraId="2365B505" w14:textId="59A4D277" w:rsidR="00F81B09" w:rsidRPr="00173BAD" w:rsidRDefault="00542C04" w:rsidP="0035181A">
      <w:pPr>
        <w:spacing w:after="0" w:line="240" w:lineRule="auto"/>
        <w:ind w:firstLine="720"/>
        <w:rPr>
          <w:lang w:val="es-ES_tradnl"/>
        </w:rPr>
      </w:pPr>
      <w:r>
        <w:rPr>
          <w:lang w:val="es-ES_tradnl"/>
        </w:rPr>
        <w:t xml:space="preserve">_5. </w:t>
      </w:r>
      <w:r w:rsidR="00F81B09" w:rsidRPr="00173BAD">
        <w:rPr>
          <w:lang w:val="es-ES_tradnl"/>
        </w:rPr>
        <w:t>$50,000</w:t>
      </w:r>
      <w:r w:rsidR="00EC5C23">
        <w:rPr>
          <w:lang w:val="es-ES_tradnl"/>
        </w:rPr>
        <w:t xml:space="preserve"> – </w:t>
      </w:r>
      <w:r w:rsidR="00F81B09" w:rsidRPr="00173BAD">
        <w:rPr>
          <w:lang w:val="es-ES_tradnl"/>
        </w:rPr>
        <w:t>$74,999</w:t>
      </w:r>
    </w:p>
    <w:p w14:paraId="0FDE3B1D" w14:textId="460BD1E5" w:rsidR="00F81B09" w:rsidRPr="00173BAD" w:rsidRDefault="00542C04" w:rsidP="0035181A">
      <w:pPr>
        <w:spacing w:after="0" w:line="240" w:lineRule="auto"/>
        <w:ind w:firstLine="720"/>
        <w:rPr>
          <w:lang w:val="es-ES_tradnl"/>
        </w:rPr>
      </w:pPr>
      <w:r>
        <w:rPr>
          <w:lang w:val="es-ES_tradnl"/>
        </w:rPr>
        <w:t xml:space="preserve">_6. </w:t>
      </w:r>
      <w:r w:rsidR="00F81B09" w:rsidRPr="00173BAD">
        <w:rPr>
          <w:lang w:val="es-ES_tradnl"/>
        </w:rPr>
        <w:t>$75,000</w:t>
      </w:r>
      <w:r w:rsidR="00EC5C23">
        <w:rPr>
          <w:lang w:val="es-ES_tradnl"/>
        </w:rPr>
        <w:t xml:space="preserve"> – </w:t>
      </w:r>
      <w:r w:rsidR="00F81B09" w:rsidRPr="00173BAD">
        <w:rPr>
          <w:lang w:val="es-ES_tradnl"/>
        </w:rPr>
        <w:t>$99,999</w:t>
      </w:r>
    </w:p>
    <w:p w14:paraId="5B8E8726" w14:textId="250F6698" w:rsidR="00F81B09" w:rsidRPr="00173BAD" w:rsidRDefault="00542C04" w:rsidP="0035181A">
      <w:pPr>
        <w:spacing w:after="0" w:line="240" w:lineRule="auto"/>
        <w:ind w:firstLine="720"/>
        <w:rPr>
          <w:lang w:val="es-ES_tradnl"/>
        </w:rPr>
      </w:pPr>
      <w:r>
        <w:rPr>
          <w:lang w:val="es-ES_tradnl"/>
        </w:rPr>
        <w:t xml:space="preserve">_7. </w:t>
      </w:r>
      <w:r w:rsidR="00F81B09" w:rsidRPr="00173BAD">
        <w:rPr>
          <w:lang w:val="es-ES_tradnl"/>
        </w:rPr>
        <w:t>$100,000</w:t>
      </w:r>
      <w:r w:rsidR="00EC5C23">
        <w:rPr>
          <w:lang w:val="es-ES_tradnl"/>
        </w:rPr>
        <w:t xml:space="preserve"> – </w:t>
      </w:r>
      <w:r w:rsidR="00F81B09" w:rsidRPr="00173BAD">
        <w:rPr>
          <w:lang w:val="es-ES_tradnl"/>
        </w:rPr>
        <w:t>$149,999</w:t>
      </w:r>
    </w:p>
    <w:p w14:paraId="05E39ED1" w14:textId="50B9363A" w:rsidR="00F81B09" w:rsidRPr="00173BAD" w:rsidRDefault="00542C04" w:rsidP="0035181A">
      <w:pPr>
        <w:spacing w:after="0" w:line="240" w:lineRule="auto"/>
        <w:ind w:firstLine="720"/>
        <w:rPr>
          <w:lang w:val="es-ES_tradnl"/>
        </w:rPr>
      </w:pPr>
      <w:r>
        <w:rPr>
          <w:lang w:val="es-ES_tradnl"/>
        </w:rPr>
        <w:t xml:space="preserve">_8. </w:t>
      </w:r>
      <w:r w:rsidR="00F81B09" w:rsidRPr="00173BAD">
        <w:rPr>
          <w:lang w:val="es-ES_tradnl"/>
        </w:rPr>
        <w:t>$150,000</w:t>
      </w:r>
      <w:r w:rsidR="00EC5C23">
        <w:rPr>
          <w:lang w:val="es-ES_tradnl"/>
        </w:rPr>
        <w:t xml:space="preserve"> – </w:t>
      </w:r>
      <w:r w:rsidR="00F81B09" w:rsidRPr="00173BAD">
        <w:rPr>
          <w:lang w:val="es-ES_tradnl"/>
        </w:rPr>
        <w:t>$199,999</w:t>
      </w:r>
    </w:p>
    <w:p w14:paraId="08505B85" w14:textId="636AD24C" w:rsidR="00F81B09" w:rsidRPr="00173BAD" w:rsidRDefault="00542C04" w:rsidP="0035181A">
      <w:pPr>
        <w:spacing w:after="0" w:line="240" w:lineRule="auto"/>
        <w:ind w:firstLine="720"/>
        <w:rPr>
          <w:lang w:val="es-ES_tradnl"/>
        </w:rPr>
      </w:pPr>
      <w:r>
        <w:rPr>
          <w:lang w:val="es-ES_tradnl"/>
        </w:rPr>
        <w:t xml:space="preserve">_9. </w:t>
      </w:r>
      <w:r w:rsidR="00F81B09" w:rsidRPr="00173BAD">
        <w:rPr>
          <w:lang w:val="es-ES_tradnl"/>
        </w:rPr>
        <w:t xml:space="preserve">$200,000 </w:t>
      </w:r>
      <w:r w:rsidR="009550DE">
        <w:rPr>
          <w:lang w:val="es-ES_tradnl"/>
        </w:rPr>
        <w:t>o más</w:t>
      </w:r>
    </w:p>
    <w:p w14:paraId="4726DAFA" w14:textId="61AC9AE4" w:rsidR="00F81B09" w:rsidRDefault="00542C04" w:rsidP="0035181A">
      <w:pPr>
        <w:spacing w:after="0" w:line="240" w:lineRule="auto"/>
        <w:ind w:firstLine="720"/>
        <w:rPr>
          <w:lang w:val="es-ES_tradnl"/>
        </w:rPr>
      </w:pPr>
      <w:r>
        <w:rPr>
          <w:lang w:val="es-ES_tradnl"/>
        </w:rPr>
        <w:t xml:space="preserve">_10. </w:t>
      </w:r>
      <w:r w:rsidR="009550DE">
        <w:rPr>
          <w:lang w:val="es-ES_tradnl"/>
        </w:rPr>
        <w:t>Prefiero no responder</w:t>
      </w:r>
    </w:p>
    <w:p w14:paraId="4E9C62CD" w14:textId="77777777" w:rsidR="004E36AF" w:rsidRPr="00173BAD" w:rsidRDefault="004E36AF" w:rsidP="00EC5C23">
      <w:pPr>
        <w:spacing w:after="0" w:line="240" w:lineRule="auto"/>
        <w:rPr>
          <w:lang w:val="es-ES_tradnl"/>
        </w:rPr>
      </w:pPr>
    </w:p>
    <w:p w14:paraId="7AC1D6CE" w14:textId="0150572D" w:rsidR="009550DE" w:rsidRDefault="005713F6" w:rsidP="0035181A">
      <w:pPr>
        <w:spacing w:after="0" w:line="240" w:lineRule="auto"/>
        <w:rPr>
          <w:lang w:val="es-ES_tradnl"/>
        </w:rPr>
      </w:pPr>
      <w:r>
        <w:rPr>
          <w:lang w:val="es-ES_tradnl"/>
        </w:rPr>
        <w:t>10</w:t>
      </w:r>
      <w:r w:rsidR="001A618F" w:rsidRPr="00173BAD">
        <w:rPr>
          <w:lang w:val="es-ES_tradnl"/>
        </w:rPr>
        <w:t>.</w:t>
      </w:r>
      <w:r w:rsidR="0035181A">
        <w:rPr>
          <w:lang w:val="es-ES_tradnl"/>
        </w:rPr>
        <w:t xml:space="preserve"> </w:t>
      </w:r>
      <w:r w:rsidR="009550DE">
        <w:rPr>
          <w:lang w:val="es-ES_tradnl"/>
        </w:rPr>
        <w:t xml:space="preserve">¿Alguna vez </w:t>
      </w:r>
      <w:r w:rsidR="002E1EE8">
        <w:rPr>
          <w:lang w:val="es-ES_tradnl"/>
        </w:rPr>
        <w:t>h</w:t>
      </w:r>
      <w:r w:rsidR="009550DE">
        <w:rPr>
          <w:lang w:val="es-ES_tradnl"/>
        </w:rPr>
        <w:t xml:space="preserve">a solicitado o recibido seguro de discapacidad </w:t>
      </w:r>
      <w:r w:rsidR="00B656BF">
        <w:rPr>
          <w:lang w:val="es-ES_tradnl"/>
        </w:rPr>
        <w:t>a causa de</w:t>
      </w:r>
      <w:r w:rsidR="009550DE">
        <w:rPr>
          <w:lang w:val="es-ES_tradnl"/>
        </w:rPr>
        <w:t xml:space="preserve"> su dolor?</w:t>
      </w:r>
    </w:p>
    <w:p w14:paraId="7A9164DE" w14:textId="77777777" w:rsidR="00EC5C23" w:rsidRPr="00EC5C23" w:rsidRDefault="00760B00" w:rsidP="00EC5C23">
      <w:pPr>
        <w:spacing w:after="0" w:line="240" w:lineRule="auto"/>
        <w:ind w:firstLine="720"/>
        <w:rPr>
          <w:lang w:val="es-ES_tradnl"/>
        </w:rPr>
      </w:pPr>
      <w:r w:rsidRPr="00173BAD">
        <w:rPr>
          <w:lang w:val="es-ES_tradnl"/>
        </w:rPr>
        <w:t>_</w:t>
      </w:r>
      <w:r w:rsidR="00542C04">
        <w:rPr>
          <w:lang w:val="es-ES_tradnl"/>
        </w:rPr>
        <w:t xml:space="preserve">1. </w:t>
      </w:r>
      <w:r w:rsidR="009550DE" w:rsidRPr="00EC5C23">
        <w:rPr>
          <w:lang w:val="es-ES_tradnl"/>
        </w:rPr>
        <w:t>Sí</w:t>
      </w:r>
    </w:p>
    <w:p w14:paraId="4467A220" w14:textId="36D79F5F" w:rsidR="001A618F" w:rsidRPr="00EC5C23" w:rsidRDefault="00760B00" w:rsidP="00EC5C23">
      <w:pPr>
        <w:spacing w:after="0" w:line="240" w:lineRule="auto"/>
        <w:ind w:firstLine="720"/>
        <w:rPr>
          <w:lang w:val="es-ES_tradnl"/>
        </w:rPr>
      </w:pPr>
      <w:r w:rsidRPr="00173BAD">
        <w:rPr>
          <w:lang w:val="es-ES_tradnl"/>
        </w:rPr>
        <w:t>_</w:t>
      </w:r>
      <w:r w:rsidR="00542C04">
        <w:rPr>
          <w:lang w:val="es-ES_tradnl"/>
        </w:rPr>
        <w:t xml:space="preserve">0. </w:t>
      </w:r>
      <w:r w:rsidR="001A618F" w:rsidRPr="00EC5C23">
        <w:rPr>
          <w:lang w:val="es-ES_tradnl"/>
        </w:rPr>
        <w:t>No</w:t>
      </w:r>
    </w:p>
    <w:p w14:paraId="184795B4" w14:textId="77777777" w:rsidR="00FA69A4" w:rsidRPr="00173BAD" w:rsidRDefault="00FA69A4" w:rsidP="00EC5C23">
      <w:pPr>
        <w:spacing w:after="0" w:line="240" w:lineRule="auto"/>
        <w:rPr>
          <w:rFonts w:cstheme="minorHAnsi"/>
          <w:lang w:val="es-ES_tradnl"/>
        </w:rPr>
      </w:pPr>
    </w:p>
    <w:p w14:paraId="4054DA20" w14:textId="77777777" w:rsidR="005713F6" w:rsidRDefault="005713F6" w:rsidP="0035181A">
      <w:pPr>
        <w:spacing w:after="0" w:line="240" w:lineRule="auto"/>
        <w:ind w:left="720" w:hanging="720"/>
        <w:rPr>
          <w:lang w:val="es-ES_tradnl"/>
        </w:rPr>
      </w:pPr>
      <w:r>
        <w:rPr>
          <w:lang w:val="es-ES_tradnl"/>
        </w:rPr>
        <w:t>11</w:t>
      </w:r>
      <w:r w:rsidR="001A618F" w:rsidRPr="00173BAD">
        <w:rPr>
          <w:lang w:val="es-ES_tradnl"/>
        </w:rPr>
        <w:t>.</w:t>
      </w:r>
      <w:r w:rsidR="0035181A">
        <w:rPr>
          <w:lang w:val="es-ES_tradnl"/>
        </w:rPr>
        <w:t xml:space="preserve"> </w:t>
      </w:r>
      <w:r w:rsidR="009550DE">
        <w:rPr>
          <w:lang w:val="es-ES_tradnl"/>
        </w:rPr>
        <w:t xml:space="preserve">¿Por cuánto tiempo ha tenido el tipo de dolor por el que se inscribió en el estudio? </w:t>
      </w:r>
    </w:p>
    <w:p w14:paraId="11696371" w14:textId="65ED4A4F" w:rsidR="00CD64F7" w:rsidRDefault="005713F6" w:rsidP="00EC5C23">
      <w:pPr>
        <w:spacing w:after="0" w:line="240" w:lineRule="auto"/>
        <w:ind w:left="1080" w:hanging="720"/>
        <w:rPr>
          <w:lang w:val="es-ES_tradnl"/>
        </w:rPr>
      </w:pPr>
      <w:r>
        <w:rPr>
          <w:lang w:val="es-ES_tradnl"/>
        </w:rPr>
        <w:t>Si es de un mes o más, e</w:t>
      </w:r>
      <w:r w:rsidR="009550DE">
        <w:rPr>
          <w:lang w:val="es-ES_tradnl"/>
        </w:rPr>
        <w:t xml:space="preserve">scriba el número de meses. </w:t>
      </w:r>
      <w:r w:rsidR="00FA69A4" w:rsidRPr="00173BAD">
        <w:rPr>
          <w:lang w:val="es-ES_tradnl"/>
        </w:rPr>
        <w:t>________</w:t>
      </w:r>
    </w:p>
    <w:p w14:paraId="7CF1993F" w14:textId="1AFEB3D7" w:rsidR="005713F6" w:rsidRDefault="005713F6" w:rsidP="00EC5C23">
      <w:pPr>
        <w:spacing w:after="0" w:line="240" w:lineRule="auto"/>
        <w:ind w:left="1080" w:hanging="720"/>
        <w:rPr>
          <w:lang w:val="de-DE"/>
        </w:rPr>
      </w:pPr>
      <w:r w:rsidRPr="005713F6">
        <w:rPr>
          <w:lang w:val="de-DE"/>
        </w:rPr>
        <w:t>Si es menos de un mes, elija una de las siguientes opciones</w:t>
      </w:r>
    </w:p>
    <w:p w14:paraId="7F7426EC" w14:textId="574F6BFB" w:rsidR="005713F6" w:rsidRPr="00EC5C23" w:rsidRDefault="005713F6" w:rsidP="00EC5C23">
      <w:pPr>
        <w:spacing w:after="0" w:line="240" w:lineRule="auto"/>
        <w:ind w:firstLine="720"/>
        <w:rPr>
          <w:lang w:val="es-ES_tradnl"/>
        </w:rPr>
      </w:pPr>
      <w:r w:rsidRPr="00EC5C23">
        <w:rPr>
          <w:lang w:val="es-ES_tradnl"/>
        </w:rPr>
        <w:t>_3 semanas (0.75)</w:t>
      </w:r>
    </w:p>
    <w:p w14:paraId="260639A7" w14:textId="01DEB196" w:rsidR="005713F6" w:rsidRPr="00EC5C23" w:rsidRDefault="005713F6" w:rsidP="00EC5C23">
      <w:pPr>
        <w:spacing w:after="0" w:line="240" w:lineRule="auto"/>
        <w:ind w:firstLine="720"/>
        <w:rPr>
          <w:lang w:val="es-ES_tradnl"/>
        </w:rPr>
      </w:pPr>
      <w:r w:rsidRPr="00EC5C23">
        <w:rPr>
          <w:lang w:val="es-ES_tradnl"/>
        </w:rPr>
        <w:t>_2 semanas (0.5)</w:t>
      </w:r>
    </w:p>
    <w:p w14:paraId="57DE7057" w14:textId="4627D9E3" w:rsidR="005713F6" w:rsidRPr="00EC5C23" w:rsidRDefault="005713F6" w:rsidP="00EC5C23">
      <w:pPr>
        <w:spacing w:after="0" w:line="240" w:lineRule="auto"/>
        <w:ind w:firstLine="720"/>
        <w:rPr>
          <w:lang w:val="es-ES_tradnl"/>
        </w:rPr>
      </w:pPr>
      <w:r w:rsidRPr="00EC5C23">
        <w:rPr>
          <w:lang w:val="es-ES_tradnl"/>
        </w:rPr>
        <w:t>_1 semana (0.25)</w:t>
      </w:r>
    </w:p>
    <w:p w14:paraId="0B88AE0C" w14:textId="4E8457C4" w:rsidR="005713F6" w:rsidRPr="00EC5C23" w:rsidRDefault="005713F6" w:rsidP="00EC5C23">
      <w:pPr>
        <w:spacing w:after="0" w:line="240" w:lineRule="auto"/>
        <w:ind w:firstLine="720"/>
        <w:rPr>
          <w:lang w:val="es-ES_tradnl"/>
        </w:rPr>
      </w:pPr>
      <w:r w:rsidRPr="00EC5C23">
        <w:rPr>
          <w:lang w:val="es-ES_tradnl"/>
        </w:rPr>
        <w:t>_Menos de 1 semana (0)</w:t>
      </w:r>
    </w:p>
    <w:p w14:paraId="1749A60E" w14:textId="77777777" w:rsidR="005713F6" w:rsidRPr="005713F6" w:rsidRDefault="005713F6" w:rsidP="0035181A">
      <w:pPr>
        <w:spacing w:after="0" w:line="240" w:lineRule="auto"/>
        <w:ind w:left="720" w:hanging="720"/>
      </w:pPr>
    </w:p>
    <w:p w14:paraId="53BAABDB" w14:textId="692D0426" w:rsidR="0035181A" w:rsidRPr="0035181A" w:rsidRDefault="005713F6" w:rsidP="0035181A">
      <w:pPr>
        <w:spacing w:after="0" w:line="240" w:lineRule="auto"/>
        <w:ind w:left="360" w:hanging="360"/>
        <w:rPr>
          <w:lang w:val="es-MX"/>
        </w:rPr>
      </w:pPr>
      <w:r>
        <w:rPr>
          <w:lang w:val="es-MX"/>
        </w:rPr>
        <w:t>12</w:t>
      </w:r>
      <w:r w:rsidR="0035181A" w:rsidRPr="0035181A">
        <w:rPr>
          <w:lang w:val="es-MX"/>
        </w:rPr>
        <w:t>.</w:t>
      </w:r>
      <w:r w:rsidR="0035181A">
        <w:rPr>
          <w:lang w:val="es-MX"/>
        </w:rPr>
        <w:t xml:space="preserve"> </w:t>
      </w:r>
      <w:r w:rsidR="0035181A" w:rsidRPr="0035181A">
        <w:rPr>
          <w:lang w:val="es-MX"/>
        </w:rPr>
        <w:t>En el último año, ¿usted o alguno de los familiares con los que vive no ha podido obtener alguna de las siguientes cosas cuando realmente la necesitaba? Seleccione todas las opciones que correspondan. (Sí/no a cada elemento)</w:t>
      </w:r>
    </w:p>
    <w:p w14:paraId="3B5FCD53" w14:textId="75A47399" w:rsidR="0035181A" w:rsidRPr="00EC5C23" w:rsidRDefault="0035181A" w:rsidP="00EC5C23">
      <w:pPr>
        <w:spacing w:after="0" w:line="240" w:lineRule="auto"/>
        <w:ind w:left="1080" w:hanging="360"/>
        <w:rPr>
          <w:lang w:val="es-ES_tradnl"/>
        </w:rPr>
      </w:pPr>
      <w:r>
        <w:rPr>
          <w:lang w:val="es-MX"/>
        </w:rPr>
        <w:t xml:space="preserve">_a. </w:t>
      </w:r>
      <w:r w:rsidRPr="00EC5C23">
        <w:rPr>
          <w:lang w:val="es-ES_tradnl"/>
        </w:rPr>
        <w:t xml:space="preserve">Cuidado infantil </w:t>
      </w:r>
    </w:p>
    <w:p w14:paraId="6554AEAF" w14:textId="40F3A340" w:rsidR="0035181A" w:rsidRPr="00EC5C23" w:rsidRDefault="0035181A" w:rsidP="00EC5C23">
      <w:pPr>
        <w:spacing w:after="0" w:line="240" w:lineRule="auto"/>
        <w:ind w:left="1080" w:hanging="360"/>
        <w:rPr>
          <w:lang w:val="es-ES_tradnl"/>
        </w:rPr>
      </w:pPr>
      <w:r w:rsidRPr="00EC5C23">
        <w:rPr>
          <w:lang w:val="es-ES_tradnl"/>
        </w:rPr>
        <w:t xml:space="preserve">_b. Ropa </w:t>
      </w:r>
    </w:p>
    <w:p w14:paraId="7CBE5EFD" w14:textId="5DCAB307" w:rsidR="0035181A" w:rsidRPr="00EC5C23" w:rsidRDefault="0035181A" w:rsidP="00EC5C23">
      <w:pPr>
        <w:spacing w:after="0" w:line="240" w:lineRule="auto"/>
        <w:ind w:left="1080" w:hanging="360"/>
        <w:rPr>
          <w:lang w:val="es-ES_tradnl"/>
        </w:rPr>
      </w:pPr>
      <w:r w:rsidRPr="00EC5C23">
        <w:rPr>
          <w:lang w:val="es-ES_tradnl"/>
        </w:rPr>
        <w:t xml:space="preserve">_c. Comida </w:t>
      </w:r>
    </w:p>
    <w:p w14:paraId="2E4F13EF" w14:textId="4442F925" w:rsidR="0035181A" w:rsidRPr="00EC5C23" w:rsidRDefault="0035181A" w:rsidP="00EC5C23">
      <w:pPr>
        <w:spacing w:after="0" w:line="240" w:lineRule="auto"/>
        <w:ind w:left="1080" w:hanging="360"/>
        <w:rPr>
          <w:lang w:val="es-ES_tradnl"/>
        </w:rPr>
      </w:pPr>
      <w:r w:rsidRPr="00EC5C23">
        <w:rPr>
          <w:lang w:val="es-ES_tradnl"/>
        </w:rPr>
        <w:t>_d. Vivienda</w:t>
      </w:r>
    </w:p>
    <w:p w14:paraId="2ABC93C3" w14:textId="585CE5F8" w:rsidR="0035181A" w:rsidRPr="00EC5C23" w:rsidRDefault="0035181A" w:rsidP="00EC5C23">
      <w:pPr>
        <w:spacing w:after="0" w:line="240" w:lineRule="auto"/>
        <w:ind w:left="1080" w:hanging="360"/>
        <w:rPr>
          <w:lang w:val="es-ES_tradnl"/>
        </w:rPr>
      </w:pPr>
      <w:r w:rsidRPr="00EC5C23">
        <w:rPr>
          <w:lang w:val="es-ES_tradnl"/>
        </w:rPr>
        <w:t>_e. Internet/banda ancha</w:t>
      </w:r>
    </w:p>
    <w:p w14:paraId="1F7D74D0" w14:textId="7EEF39A6" w:rsidR="0035181A" w:rsidRPr="00EC5C23" w:rsidRDefault="0035181A" w:rsidP="00EC5C23">
      <w:pPr>
        <w:spacing w:after="0" w:line="240" w:lineRule="auto"/>
        <w:ind w:left="1080" w:hanging="360"/>
        <w:rPr>
          <w:lang w:val="es-ES_tradnl"/>
        </w:rPr>
      </w:pPr>
      <w:r w:rsidRPr="00EC5C23">
        <w:rPr>
          <w:lang w:val="es-ES_tradnl"/>
        </w:rPr>
        <w:t>_f. Teléfono (p. ej., celular o fijo)</w:t>
      </w:r>
    </w:p>
    <w:p w14:paraId="2AF7024A" w14:textId="3A839E59" w:rsidR="0035181A" w:rsidRPr="00EC5C23" w:rsidRDefault="0035181A" w:rsidP="00EC5C23">
      <w:pPr>
        <w:spacing w:after="0" w:line="240" w:lineRule="auto"/>
        <w:ind w:left="1080" w:hanging="360"/>
        <w:rPr>
          <w:lang w:val="es-ES_tradnl"/>
        </w:rPr>
      </w:pPr>
      <w:r w:rsidRPr="00EC5C23">
        <w:rPr>
          <w:lang w:val="es-ES_tradnl"/>
        </w:rPr>
        <w:t>_g. Trasporte (p. ej., privado o público)</w:t>
      </w:r>
    </w:p>
    <w:p w14:paraId="611FA999" w14:textId="665E9EB6" w:rsidR="0035181A" w:rsidRPr="00EC5C23" w:rsidRDefault="0035181A" w:rsidP="00EC5C23">
      <w:pPr>
        <w:spacing w:after="0" w:line="240" w:lineRule="auto"/>
        <w:ind w:left="1080" w:hanging="360"/>
        <w:rPr>
          <w:lang w:val="es-ES_tradnl"/>
        </w:rPr>
      </w:pPr>
      <w:r w:rsidRPr="00EC5C23">
        <w:rPr>
          <w:lang w:val="es-ES_tradnl"/>
        </w:rPr>
        <w:t>_h. Servicios públicos (p. ej., gas, energía, gas propano, gas natural, etc.)</w:t>
      </w:r>
    </w:p>
    <w:p w14:paraId="16BA2ED2" w14:textId="56FB98E9" w:rsidR="0035181A" w:rsidRPr="00EC5C23" w:rsidRDefault="0035181A" w:rsidP="00EC5C23">
      <w:pPr>
        <w:spacing w:after="0" w:line="240" w:lineRule="auto"/>
        <w:ind w:left="1080" w:hanging="360"/>
        <w:rPr>
          <w:lang w:val="es-ES_tradnl"/>
        </w:rPr>
      </w:pPr>
      <w:r w:rsidRPr="00EC5C23">
        <w:rPr>
          <w:lang w:val="es-ES_tradnl"/>
        </w:rPr>
        <w:t>_i. Medicamentos o todo tipo de atención de la salud (médica, dental, psiquiátrica u oftalmológica)</w:t>
      </w:r>
    </w:p>
    <w:p w14:paraId="7FA2F8C4" w14:textId="6E029FE4" w:rsidR="0035181A" w:rsidRPr="00EC5C23" w:rsidRDefault="0035181A" w:rsidP="00EC5C23">
      <w:pPr>
        <w:spacing w:after="0" w:line="240" w:lineRule="auto"/>
        <w:ind w:left="1080" w:hanging="360"/>
        <w:rPr>
          <w:lang w:val="es-ES_tradnl"/>
        </w:rPr>
      </w:pPr>
      <w:r w:rsidRPr="00EC5C23">
        <w:rPr>
          <w:lang w:val="es-ES_tradnl"/>
        </w:rPr>
        <w:t>_j. Otro</w:t>
      </w:r>
      <w:r w:rsidR="005713F6" w:rsidRPr="00EC5C23">
        <w:rPr>
          <w:lang w:val="es-ES_tradnl"/>
        </w:rPr>
        <w:t xml:space="preserve"> (</w:t>
      </w:r>
      <w:r w:rsidRPr="00EC5C23">
        <w:rPr>
          <w:lang w:val="es-ES_tradnl"/>
        </w:rPr>
        <w:t>Especifique</w:t>
      </w:r>
      <w:r w:rsidR="005713F6" w:rsidRPr="00EC5C23">
        <w:rPr>
          <w:lang w:val="es-ES_tradnl"/>
        </w:rPr>
        <w:t>)</w:t>
      </w:r>
      <w:r w:rsidRPr="00EC5C23">
        <w:rPr>
          <w:lang w:val="es-ES_tradnl"/>
        </w:rPr>
        <w:t>: ______</w:t>
      </w:r>
    </w:p>
    <w:p w14:paraId="09B0914B" w14:textId="311884B0" w:rsidR="004A2EAA" w:rsidRPr="00EC5C23" w:rsidRDefault="0035181A" w:rsidP="00EC5C23">
      <w:pPr>
        <w:spacing w:after="0" w:line="240" w:lineRule="auto"/>
        <w:ind w:left="1080" w:hanging="360"/>
        <w:rPr>
          <w:lang w:val="es-ES_tradnl"/>
        </w:rPr>
      </w:pPr>
      <w:r w:rsidRPr="00EC5C23">
        <w:rPr>
          <w:lang w:val="es-ES_tradnl"/>
        </w:rPr>
        <w:t>_k. Prefiero no contestar</w:t>
      </w:r>
    </w:p>
    <w:p w14:paraId="68D9EE29" w14:textId="77777777" w:rsidR="00095ED7" w:rsidRDefault="00095ED7" w:rsidP="00EC5C23">
      <w:pPr>
        <w:spacing w:after="0" w:line="240" w:lineRule="auto"/>
        <w:rPr>
          <w:lang w:val="es-MX"/>
        </w:rPr>
      </w:pPr>
    </w:p>
    <w:p w14:paraId="5449C031" w14:textId="77777777" w:rsidR="00EC5C23" w:rsidRDefault="00EC5C23">
      <w:pPr>
        <w:rPr>
          <w:bCs/>
          <w:i/>
          <w:iCs/>
          <w:sz w:val="24"/>
        </w:rPr>
      </w:pPr>
      <w:bookmarkStart w:id="2" w:name="_Hlk76630314"/>
      <w:r>
        <w:rPr>
          <w:bCs/>
          <w:i/>
          <w:iCs/>
          <w:sz w:val="24"/>
        </w:rPr>
        <w:br w:type="page"/>
      </w:r>
    </w:p>
    <w:p w14:paraId="306D03B5" w14:textId="37697DC3" w:rsidR="005713F6" w:rsidRPr="000E592F" w:rsidRDefault="005713F6" w:rsidP="000E592F">
      <w:pPr>
        <w:spacing w:after="0" w:line="240" w:lineRule="auto"/>
        <w:rPr>
          <w:bCs/>
          <w:i/>
          <w:iCs/>
          <w:sz w:val="24"/>
        </w:rPr>
      </w:pPr>
      <w:r w:rsidRPr="00542C04">
        <w:rPr>
          <w:bCs/>
          <w:i/>
          <w:iCs/>
          <w:sz w:val="24"/>
        </w:rPr>
        <w:lastRenderedPageBreak/>
        <w:t>Refrain from providing participants the following questions and information:</w:t>
      </w:r>
    </w:p>
    <w:p w14:paraId="4323CCE9" w14:textId="0B394DDE" w:rsidR="005713F6" w:rsidRPr="000B15E6" w:rsidRDefault="005713F6" w:rsidP="005713F6">
      <w:pPr>
        <w:spacing w:after="0" w:line="240" w:lineRule="auto"/>
        <w:rPr>
          <w:b/>
          <w:bCs/>
          <w:iCs/>
          <w:lang w:val="es-ES_tradnl"/>
        </w:rPr>
      </w:pPr>
      <w:r w:rsidRPr="000B15E6">
        <w:rPr>
          <w:b/>
          <w:bCs/>
          <w:iCs/>
          <w:lang w:val="es-ES_tradnl"/>
        </w:rPr>
        <w:t>Solo se registra para estudios en los que se administran cuestionarios en varios idiomas.</w:t>
      </w:r>
    </w:p>
    <w:p w14:paraId="4F78E7D3" w14:textId="77777777" w:rsidR="005713F6" w:rsidRPr="000B15E6" w:rsidRDefault="005713F6" w:rsidP="00EC5C23">
      <w:pPr>
        <w:spacing w:after="0" w:line="240" w:lineRule="auto"/>
        <w:rPr>
          <w:lang w:val="es-ES_tradnl"/>
        </w:rPr>
      </w:pPr>
      <w:r>
        <w:rPr>
          <w:lang w:val="es-ES_tradnl"/>
        </w:rPr>
        <w:t>¿En qué idioma se administraron los cuestionarios</w:t>
      </w:r>
      <w:r w:rsidRPr="000B15E6">
        <w:rPr>
          <w:lang w:val="es-ES_tradnl"/>
        </w:rPr>
        <w:t>?</w:t>
      </w:r>
    </w:p>
    <w:p w14:paraId="6C627A0B" w14:textId="2C5F0858" w:rsidR="005713F6" w:rsidRPr="000B15E6" w:rsidRDefault="005713F6" w:rsidP="00EC5C23">
      <w:pPr>
        <w:spacing w:after="0" w:line="240" w:lineRule="auto"/>
        <w:ind w:left="1080" w:hanging="360"/>
        <w:rPr>
          <w:lang w:val="es-ES_tradnl"/>
        </w:rPr>
      </w:pPr>
      <w:r w:rsidRPr="000B15E6">
        <w:rPr>
          <w:lang w:val="es-ES_tradnl"/>
        </w:rPr>
        <w:t xml:space="preserve">_1. </w:t>
      </w:r>
      <w:r>
        <w:rPr>
          <w:lang w:val="es-ES_tradnl"/>
        </w:rPr>
        <w:t>Inglés</w:t>
      </w:r>
    </w:p>
    <w:p w14:paraId="18F0E385" w14:textId="54CFEB10" w:rsidR="005713F6" w:rsidRDefault="005713F6" w:rsidP="00EC5C23">
      <w:pPr>
        <w:spacing w:after="0" w:line="240" w:lineRule="auto"/>
        <w:ind w:left="1080" w:hanging="360"/>
        <w:rPr>
          <w:lang w:val="es-ES_tradnl"/>
        </w:rPr>
      </w:pPr>
      <w:r w:rsidRPr="000B15E6">
        <w:rPr>
          <w:lang w:val="es-ES_tradnl"/>
        </w:rPr>
        <w:t xml:space="preserve">_2. </w:t>
      </w:r>
      <w:bookmarkEnd w:id="2"/>
      <w:r>
        <w:rPr>
          <w:lang w:val="es-ES_tradnl"/>
        </w:rPr>
        <w:t>Español</w:t>
      </w:r>
    </w:p>
    <w:p w14:paraId="6C5531F7" w14:textId="4779AF83" w:rsidR="005713F6" w:rsidRDefault="005713F6" w:rsidP="00EC5C23">
      <w:pPr>
        <w:spacing w:after="0" w:line="240" w:lineRule="auto"/>
        <w:ind w:left="1080" w:hanging="360"/>
        <w:rPr>
          <w:lang w:val="es-ES_tradnl"/>
        </w:rPr>
      </w:pPr>
      <w:r w:rsidRPr="000B15E6">
        <w:rPr>
          <w:lang w:val="es-ES_tradnl"/>
        </w:rPr>
        <w:t>_</w:t>
      </w:r>
      <w:r>
        <w:rPr>
          <w:lang w:val="es-ES_tradnl"/>
        </w:rPr>
        <w:t>3</w:t>
      </w:r>
      <w:r w:rsidRPr="000B15E6">
        <w:rPr>
          <w:lang w:val="es-ES_tradnl"/>
        </w:rPr>
        <w:t xml:space="preserve">. </w:t>
      </w:r>
      <w:r w:rsidRPr="00EC5C23">
        <w:rPr>
          <w:lang w:val="es-ES_tradnl"/>
        </w:rPr>
        <w:t>Sueco</w:t>
      </w:r>
    </w:p>
    <w:p w14:paraId="1B6AC9F8" w14:textId="32381DE0" w:rsidR="005713F6" w:rsidRDefault="005713F6" w:rsidP="00EC5C23">
      <w:pPr>
        <w:spacing w:after="0" w:line="240" w:lineRule="auto"/>
        <w:ind w:left="1080" w:hanging="360"/>
        <w:rPr>
          <w:lang w:val="es-ES_tradnl"/>
        </w:rPr>
      </w:pPr>
      <w:r w:rsidRPr="000B15E6">
        <w:rPr>
          <w:lang w:val="es-ES_tradnl"/>
        </w:rPr>
        <w:t>_</w:t>
      </w:r>
      <w:r>
        <w:rPr>
          <w:lang w:val="es-ES_tradnl"/>
        </w:rPr>
        <w:t xml:space="preserve">4. </w:t>
      </w:r>
      <w:r w:rsidRPr="00EC5C23">
        <w:rPr>
          <w:lang w:val="es-ES_tradnl"/>
        </w:rPr>
        <w:t>Coreano</w:t>
      </w:r>
    </w:p>
    <w:p w14:paraId="6AD2DEAC" w14:textId="4BEF7A65" w:rsidR="005713F6" w:rsidRPr="00EC5C23" w:rsidRDefault="005713F6" w:rsidP="00EC5C23">
      <w:pPr>
        <w:spacing w:after="0" w:line="240" w:lineRule="auto"/>
        <w:ind w:left="1080" w:hanging="360"/>
        <w:rPr>
          <w:lang w:val="es-ES_tradnl"/>
        </w:rPr>
      </w:pPr>
      <w:r w:rsidRPr="000B15E6">
        <w:rPr>
          <w:lang w:val="es-ES_tradnl"/>
        </w:rPr>
        <w:t>_</w:t>
      </w:r>
      <w:r>
        <w:rPr>
          <w:lang w:val="es-ES_tradnl"/>
        </w:rPr>
        <w:t>5</w:t>
      </w:r>
      <w:r w:rsidRPr="000B15E6">
        <w:rPr>
          <w:lang w:val="es-ES_tradnl"/>
        </w:rPr>
        <w:t xml:space="preserve">. </w:t>
      </w:r>
      <w:r w:rsidRPr="00EC5C23">
        <w:rPr>
          <w:lang w:val="es-ES_tradnl"/>
        </w:rPr>
        <w:t>Japonés</w:t>
      </w:r>
    </w:p>
    <w:p w14:paraId="36B55370" w14:textId="2DDEEEAC" w:rsidR="005713F6" w:rsidRDefault="005713F6" w:rsidP="00EC5C23">
      <w:pPr>
        <w:spacing w:after="0" w:line="240" w:lineRule="auto"/>
        <w:ind w:left="1080" w:hanging="360"/>
        <w:rPr>
          <w:lang w:val="es-ES_tradnl"/>
        </w:rPr>
      </w:pPr>
      <w:r w:rsidRPr="000B15E6">
        <w:rPr>
          <w:lang w:val="es-ES_tradnl"/>
        </w:rPr>
        <w:t>_</w:t>
      </w:r>
      <w:r>
        <w:rPr>
          <w:lang w:val="es-ES_tradnl"/>
        </w:rPr>
        <w:t>6</w:t>
      </w:r>
      <w:r w:rsidRPr="000B15E6">
        <w:rPr>
          <w:lang w:val="es-ES_tradnl"/>
        </w:rPr>
        <w:t xml:space="preserve">. </w:t>
      </w:r>
      <w:r w:rsidRPr="00EC5C23">
        <w:rPr>
          <w:lang w:val="es-ES_tradnl"/>
        </w:rPr>
        <w:t>Chino Tradicional</w:t>
      </w:r>
    </w:p>
    <w:p w14:paraId="654EB957" w14:textId="4A196BF6" w:rsidR="005713F6" w:rsidRDefault="005713F6" w:rsidP="00EC5C23">
      <w:pPr>
        <w:spacing w:after="0" w:line="240" w:lineRule="auto"/>
        <w:ind w:left="1080" w:hanging="360"/>
        <w:rPr>
          <w:lang w:val="es-ES_tradnl"/>
        </w:rPr>
      </w:pPr>
      <w:r w:rsidRPr="00EC5C23">
        <w:rPr>
          <w:lang w:val="es-ES_tradnl"/>
        </w:rPr>
        <w:t>_7. Chino Simplificado</w:t>
      </w:r>
    </w:p>
    <w:p w14:paraId="5FA78354" w14:textId="56301ED5" w:rsidR="000E592F" w:rsidRPr="00EC5C23" w:rsidRDefault="000E592F" w:rsidP="00EC5C23">
      <w:pPr>
        <w:spacing w:after="0" w:line="240" w:lineRule="auto"/>
        <w:ind w:left="1080" w:hanging="360"/>
        <w:rPr>
          <w:lang w:val="es-ES_tradnl"/>
        </w:rPr>
      </w:pPr>
      <w:r>
        <w:rPr>
          <w:lang w:val="es-ES_tradnl"/>
        </w:rPr>
        <w:t>_8. Otro: _________________</w:t>
      </w:r>
    </w:p>
    <w:p w14:paraId="18292DA7" w14:textId="77777777" w:rsidR="005713F6" w:rsidRPr="00542C04" w:rsidRDefault="005713F6" w:rsidP="005713F6">
      <w:pPr>
        <w:spacing w:after="0" w:line="240" w:lineRule="auto"/>
        <w:rPr>
          <w:lang w:val="es-MX"/>
        </w:rPr>
      </w:pPr>
    </w:p>
    <w:p w14:paraId="202A094A" w14:textId="77777777" w:rsidR="005713F6" w:rsidRDefault="00DD64D1" w:rsidP="005713F6">
      <w:pPr>
        <w:spacing w:after="0" w:line="240" w:lineRule="auto"/>
      </w:pPr>
      <w:bookmarkStart w:id="3" w:name="_Hlk109743222"/>
      <w:bookmarkStart w:id="4" w:name="_Hlk109743301"/>
      <w:r w:rsidRPr="0035181A">
        <w:rPr>
          <w:b/>
          <w:bCs/>
          <w:i/>
          <w:iCs/>
        </w:rPr>
        <w:t>Study team</w:t>
      </w:r>
      <w:r w:rsidRPr="0035181A">
        <w:t xml:space="preserve">: </w:t>
      </w:r>
      <w:r w:rsidR="00660C72" w:rsidRPr="0035181A">
        <w:t xml:space="preserve">In </w:t>
      </w:r>
      <w:proofErr w:type="gramStart"/>
      <w:r w:rsidR="00660C72" w:rsidRPr="0035181A">
        <w:t>Spanish</w:t>
      </w:r>
      <w:proofErr w:type="gramEnd"/>
      <w:r w:rsidR="00660C72" w:rsidRPr="0035181A">
        <w:t xml:space="preserve"> please a</w:t>
      </w:r>
      <w:r w:rsidRPr="0035181A">
        <w:t xml:space="preserve">sk for patient’s zip code </w:t>
      </w:r>
      <w:r w:rsidR="000C3FB8" w:rsidRPr="0035181A">
        <w:rPr>
          <w:b/>
          <w:bCs/>
          <w:i/>
          <w:iCs/>
        </w:rPr>
        <w:t>(¿Puede darnos su código postal donde vive, por favor?)</w:t>
      </w:r>
      <w:r w:rsidR="000C3FB8" w:rsidRPr="0035181A">
        <w:t xml:space="preserve"> </w:t>
      </w:r>
      <w:r w:rsidRPr="0035181A">
        <w:t>and report the primary and</w:t>
      </w:r>
      <w:r w:rsidR="005713F6">
        <w:t>, optionally,</w:t>
      </w:r>
      <w:r w:rsidRPr="0035181A">
        <w:t xml:space="preserve"> secondary RUCA code. </w:t>
      </w:r>
      <w:r w:rsidR="005713F6">
        <w:rPr>
          <w:i/>
        </w:rPr>
        <w:t>RUCA</w:t>
      </w:r>
      <w:r w:rsidR="005713F6" w:rsidRPr="00857DE6">
        <w:rPr>
          <w:i/>
        </w:rPr>
        <w:t xml:space="preserve"> code can be</w:t>
      </w:r>
      <w:r w:rsidR="005713F6">
        <w:rPr>
          <w:i/>
        </w:rPr>
        <w:t xml:space="preserve"> determined based </w:t>
      </w:r>
      <w:r w:rsidR="005713F6" w:rsidRPr="00857DE6">
        <w:rPr>
          <w:i/>
        </w:rPr>
        <w:t>on a HEAL-developed tool</w:t>
      </w:r>
      <w:r w:rsidR="005713F6">
        <w:rPr>
          <w:i/>
        </w:rPr>
        <w:t>, that can be downloaded</w:t>
      </w:r>
      <w:r w:rsidR="005713F6" w:rsidRPr="00857DE6">
        <w:rPr>
          <w:i/>
        </w:rPr>
        <w:t xml:space="preserve"> from the NIH HEAL Common Data Elements Box account</w:t>
      </w:r>
      <w:r w:rsidR="005713F6">
        <w:rPr>
          <w:i/>
        </w:rPr>
        <w:t xml:space="preserve"> using the following link</w:t>
      </w:r>
      <w:r w:rsidR="005713F6" w:rsidRPr="00857DE6">
        <w:rPr>
          <w:i/>
        </w:rPr>
        <w:t>:</w:t>
      </w:r>
      <w:r w:rsidR="005713F6">
        <w:rPr>
          <w:b/>
          <w:i/>
          <w:color w:val="FF0000"/>
        </w:rPr>
        <w:t xml:space="preserve"> </w:t>
      </w:r>
      <w:r w:rsidR="005713F6" w:rsidRPr="003D7A99">
        <w:rPr>
          <w:i/>
          <w:color w:val="000000" w:themeColor="text1"/>
          <w:u w:val="single"/>
        </w:rPr>
        <w:t>https://nih.box.com/s/mw6p2o3cct2mjp349rnexwua9al3v6v5</w:t>
      </w:r>
      <w:r w:rsidR="005713F6" w:rsidRPr="00C74177">
        <w:rPr>
          <w:i/>
          <w:color w:val="FF0000"/>
        </w:rPr>
        <w:t xml:space="preserve"> </w:t>
      </w:r>
    </w:p>
    <w:p w14:paraId="34F7171C" w14:textId="07B311E9" w:rsidR="00660C72" w:rsidRPr="0035181A" w:rsidRDefault="00660C72" w:rsidP="0035181A">
      <w:pPr>
        <w:spacing w:after="0" w:line="240" w:lineRule="auto"/>
      </w:pPr>
    </w:p>
    <w:p w14:paraId="61A27530" w14:textId="34E9DD6B" w:rsidR="00DD64D1" w:rsidRDefault="00DD64D1" w:rsidP="0035181A">
      <w:pPr>
        <w:spacing w:after="0" w:line="240" w:lineRule="auto"/>
      </w:pPr>
      <w:r w:rsidRPr="00EC5C23">
        <w:rPr>
          <w:b/>
        </w:rPr>
        <w:t>RUCA code – Primary:</w:t>
      </w:r>
      <w:r w:rsidRPr="0035181A">
        <w:t xml:space="preserve"> </w:t>
      </w:r>
      <w:r w:rsidRPr="0035181A">
        <w:tab/>
        <w:t>(choose one)</w:t>
      </w:r>
    </w:p>
    <w:p w14:paraId="0AE01948" w14:textId="77777777" w:rsidR="00EC5C23" w:rsidRDefault="00EC5C23" w:rsidP="0035181A">
      <w:pPr>
        <w:spacing w:after="0" w:line="240" w:lineRule="auto"/>
      </w:pPr>
    </w:p>
    <w:p w14:paraId="30769A5D" w14:textId="302F2E64" w:rsidR="00DD64D1" w:rsidRPr="00EC5C23" w:rsidRDefault="00DD64D1" w:rsidP="00EC5C23">
      <w:pPr>
        <w:widowControl w:val="0"/>
        <w:tabs>
          <w:tab w:val="left" w:pos="1152"/>
        </w:tabs>
        <w:spacing w:after="0" w:line="240" w:lineRule="auto"/>
        <w:ind w:firstLine="720"/>
        <w:rPr>
          <w:rFonts w:cstheme="minorHAnsi"/>
        </w:rPr>
      </w:pPr>
      <w:r w:rsidRPr="00EC5C23">
        <w:rPr>
          <w:rFonts w:cstheme="minorHAnsi"/>
        </w:rPr>
        <w:t>_1</w:t>
      </w:r>
      <w:r w:rsidR="00EC5C23">
        <w:rPr>
          <w:rFonts w:cstheme="minorHAnsi"/>
        </w:rPr>
        <w:t>.</w:t>
      </w:r>
      <w:r w:rsidR="00EC5C23">
        <w:rPr>
          <w:rFonts w:cstheme="minorHAnsi"/>
        </w:rPr>
        <w:tab/>
      </w:r>
      <w:r w:rsidRPr="00EC5C23">
        <w:rPr>
          <w:rFonts w:cstheme="minorHAnsi"/>
        </w:rPr>
        <w:t>Metropolitan area core: primary flow within an urbanized area (UA)</w:t>
      </w:r>
    </w:p>
    <w:p w14:paraId="510CB927" w14:textId="1D1386B3" w:rsidR="00DD64D1" w:rsidRPr="00EC5C23" w:rsidRDefault="00DD64D1" w:rsidP="00EC5C23">
      <w:pPr>
        <w:widowControl w:val="0"/>
        <w:tabs>
          <w:tab w:val="left" w:pos="1152"/>
        </w:tabs>
        <w:spacing w:after="0" w:line="240" w:lineRule="auto"/>
        <w:ind w:firstLine="720"/>
        <w:rPr>
          <w:rFonts w:cstheme="minorHAnsi"/>
        </w:rPr>
      </w:pPr>
      <w:r w:rsidRPr="00EC5C23">
        <w:rPr>
          <w:rFonts w:cstheme="minorHAnsi"/>
        </w:rPr>
        <w:t>_2</w:t>
      </w:r>
      <w:r w:rsidR="00EC5C23">
        <w:rPr>
          <w:rFonts w:cstheme="minorHAnsi"/>
        </w:rPr>
        <w:t>.</w:t>
      </w:r>
      <w:r w:rsidR="00EC5C23">
        <w:rPr>
          <w:rFonts w:cstheme="minorHAnsi"/>
        </w:rPr>
        <w:tab/>
      </w:r>
      <w:r w:rsidRPr="00EC5C23">
        <w:rPr>
          <w:rFonts w:cstheme="minorHAnsi"/>
        </w:rPr>
        <w:t>Metropolitan area high commuting: primary flow 30% or more to a UA</w:t>
      </w:r>
    </w:p>
    <w:p w14:paraId="7027DF10" w14:textId="11AA279F" w:rsidR="00DD64D1" w:rsidRPr="00EC5C23" w:rsidRDefault="00DD64D1" w:rsidP="00EC5C23">
      <w:pPr>
        <w:widowControl w:val="0"/>
        <w:tabs>
          <w:tab w:val="left" w:pos="1152"/>
        </w:tabs>
        <w:spacing w:after="0" w:line="240" w:lineRule="auto"/>
        <w:ind w:firstLine="720"/>
        <w:rPr>
          <w:rFonts w:cstheme="minorHAnsi"/>
        </w:rPr>
      </w:pPr>
      <w:r w:rsidRPr="00EC5C23">
        <w:rPr>
          <w:rFonts w:cstheme="minorHAnsi"/>
        </w:rPr>
        <w:t>_3</w:t>
      </w:r>
      <w:r w:rsidR="00EC5C23">
        <w:rPr>
          <w:rFonts w:cstheme="minorHAnsi"/>
        </w:rPr>
        <w:t>.</w:t>
      </w:r>
      <w:r w:rsidR="00EC5C23">
        <w:rPr>
          <w:rFonts w:cstheme="minorHAnsi"/>
        </w:rPr>
        <w:tab/>
      </w:r>
      <w:r w:rsidRPr="00EC5C23">
        <w:rPr>
          <w:rFonts w:cstheme="minorHAnsi"/>
        </w:rPr>
        <w:t>Metropolitan area low commuting: primary flow 10% to 30% to a UA</w:t>
      </w:r>
    </w:p>
    <w:p w14:paraId="44A5571B" w14:textId="79B1A0DD" w:rsidR="00DD64D1" w:rsidRPr="00EC5C23" w:rsidRDefault="00DD64D1" w:rsidP="00EC5C23">
      <w:pPr>
        <w:widowControl w:val="0"/>
        <w:tabs>
          <w:tab w:val="left" w:pos="1152"/>
        </w:tabs>
        <w:spacing w:after="0" w:line="240" w:lineRule="auto"/>
        <w:ind w:firstLine="720"/>
        <w:rPr>
          <w:rFonts w:cstheme="minorHAnsi"/>
        </w:rPr>
      </w:pPr>
      <w:r w:rsidRPr="00EC5C23">
        <w:rPr>
          <w:rFonts w:cstheme="minorHAnsi"/>
        </w:rPr>
        <w:t>_4</w:t>
      </w:r>
      <w:r w:rsidR="00EC5C23">
        <w:rPr>
          <w:rFonts w:cstheme="minorHAnsi"/>
        </w:rPr>
        <w:t>.</w:t>
      </w:r>
      <w:r w:rsidR="00EC5C23">
        <w:rPr>
          <w:rFonts w:cstheme="minorHAnsi"/>
        </w:rPr>
        <w:tab/>
      </w:r>
      <w:r w:rsidRPr="00EC5C23">
        <w:rPr>
          <w:rFonts w:cstheme="minorHAnsi"/>
        </w:rPr>
        <w:t>Micropolitan area core: primary flow within an Urban Cluster of 10,000 to 49,999 (large UC)</w:t>
      </w:r>
    </w:p>
    <w:p w14:paraId="160B8F09" w14:textId="620ADD3E" w:rsidR="00DD64D1" w:rsidRPr="00EC5C23" w:rsidRDefault="00DD64D1" w:rsidP="00EC5C23">
      <w:pPr>
        <w:widowControl w:val="0"/>
        <w:tabs>
          <w:tab w:val="left" w:pos="1152"/>
        </w:tabs>
        <w:spacing w:after="0" w:line="240" w:lineRule="auto"/>
        <w:ind w:firstLine="720"/>
        <w:rPr>
          <w:rFonts w:cstheme="minorHAnsi"/>
        </w:rPr>
      </w:pPr>
      <w:r w:rsidRPr="00EC5C23">
        <w:rPr>
          <w:rFonts w:cstheme="minorHAnsi"/>
        </w:rPr>
        <w:t>_5</w:t>
      </w:r>
      <w:r w:rsidR="00EC5C23">
        <w:rPr>
          <w:rFonts w:cstheme="minorHAnsi"/>
        </w:rPr>
        <w:t>.</w:t>
      </w:r>
      <w:r w:rsidR="00EC5C23">
        <w:rPr>
          <w:rFonts w:cstheme="minorHAnsi"/>
        </w:rPr>
        <w:tab/>
      </w:r>
      <w:r w:rsidRPr="00EC5C23">
        <w:rPr>
          <w:rFonts w:cstheme="minorHAnsi"/>
        </w:rPr>
        <w:t>Micropolitan high commuting: primary flow 30% or more to a large UC</w:t>
      </w:r>
    </w:p>
    <w:p w14:paraId="547B1925" w14:textId="2156161E" w:rsidR="00DD64D1" w:rsidRPr="00EC5C23" w:rsidRDefault="00DD64D1" w:rsidP="00EC5C23">
      <w:pPr>
        <w:widowControl w:val="0"/>
        <w:tabs>
          <w:tab w:val="left" w:pos="1152"/>
        </w:tabs>
        <w:spacing w:after="0" w:line="240" w:lineRule="auto"/>
        <w:ind w:firstLine="720"/>
        <w:rPr>
          <w:rFonts w:cstheme="minorHAnsi"/>
        </w:rPr>
      </w:pPr>
      <w:r w:rsidRPr="00EC5C23">
        <w:rPr>
          <w:rFonts w:cstheme="minorHAnsi"/>
        </w:rPr>
        <w:t>_6</w:t>
      </w:r>
      <w:r w:rsidR="00EC5C23">
        <w:rPr>
          <w:rFonts w:cstheme="minorHAnsi"/>
        </w:rPr>
        <w:t>.</w:t>
      </w:r>
      <w:r w:rsidR="00EC5C23">
        <w:rPr>
          <w:rFonts w:cstheme="minorHAnsi"/>
        </w:rPr>
        <w:tab/>
      </w:r>
      <w:r w:rsidRPr="00EC5C23">
        <w:rPr>
          <w:rFonts w:cstheme="minorHAnsi"/>
        </w:rPr>
        <w:t>Micropolitan low commuting: primary flow 10% to 30% to a large UC</w:t>
      </w:r>
    </w:p>
    <w:p w14:paraId="11808838" w14:textId="27390F65" w:rsidR="00DD64D1" w:rsidRPr="00EC5C23" w:rsidRDefault="00DD64D1" w:rsidP="00EC5C23">
      <w:pPr>
        <w:widowControl w:val="0"/>
        <w:tabs>
          <w:tab w:val="left" w:pos="1152"/>
        </w:tabs>
        <w:spacing w:after="0" w:line="240" w:lineRule="auto"/>
        <w:ind w:firstLine="720"/>
        <w:rPr>
          <w:rFonts w:cstheme="minorHAnsi"/>
        </w:rPr>
      </w:pPr>
      <w:r w:rsidRPr="00EC5C23">
        <w:rPr>
          <w:rFonts w:cstheme="minorHAnsi"/>
        </w:rPr>
        <w:t>_7</w:t>
      </w:r>
      <w:r w:rsidR="00EC5C23">
        <w:rPr>
          <w:rFonts w:cstheme="minorHAnsi"/>
        </w:rPr>
        <w:t>.</w:t>
      </w:r>
      <w:r w:rsidR="00EC5C23">
        <w:rPr>
          <w:rFonts w:cstheme="minorHAnsi"/>
        </w:rPr>
        <w:tab/>
      </w:r>
      <w:r w:rsidRPr="00EC5C23">
        <w:rPr>
          <w:rFonts w:cstheme="minorHAnsi"/>
        </w:rPr>
        <w:t>Small town core: primary flow within an Urban Cluster of 2,500 to 9,999 (small UC)</w:t>
      </w:r>
    </w:p>
    <w:p w14:paraId="0AF695C7" w14:textId="37A7D0AF" w:rsidR="00DD64D1" w:rsidRPr="00EC5C23" w:rsidRDefault="00DD64D1" w:rsidP="00EC5C23">
      <w:pPr>
        <w:widowControl w:val="0"/>
        <w:tabs>
          <w:tab w:val="left" w:pos="1152"/>
        </w:tabs>
        <w:spacing w:after="0" w:line="240" w:lineRule="auto"/>
        <w:ind w:firstLine="720"/>
        <w:rPr>
          <w:rFonts w:cstheme="minorHAnsi"/>
        </w:rPr>
      </w:pPr>
      <w:r w:rsidRPr="00EC5C23">
        <w:rPr>
          <w:rFonts w:cstheme="minorHAnsi"/>
        </w:rPr>
        <w:t>_8</w:t>
      </w:r>
      <w:r w:rsidR="00EC5C23">
        <w:rPr>
          <w:rFonts w:cstheme="minorHAnsi"/>
        </w:rPr>
        <w:t>.</w:t>
      </w:r>
      <w:r w:rsidR="00EC5C23">
        <w:rPr>
          <w:rFonts w:cstheme="minorHAnsi"/>
        </w:rPr>
        <w:tab/>
      </w:r>
      <w:r w:rsidRPr="00EC5C23">
        <w:rPr>
          <w:rFonts w:cstheme="minorHAnsi"/>
        </w:rPr>
        <w:t>Small town high commuting: primary flow 30% or more to a small UC</w:t>
      </w:r>
    </w:p>
    <w:p w14:paraId="30DCA712" w14:textId="0B47F8A2" w:rsidR="00DD64D1" w:rsidRPr="00EC5C23" w:rsidRDefault="00DD64D1" w:rsidP="00EC5C23">
      <w:pPr>
        <w:widowControl w:val="0"/>
        <w:tabs>
          <w:tab w:val="left" w:pos="1152"/>
        </w:tabs>
        <w:spacing w:after="0" w:line="240" w:lineRule="auto"/>
        <w:ind w:firstLine="720"/>
        <w:rPr>
          <w:rFonts w:cstheme="minorHAnsi"/>
        </w:rPr>
      </w:pPr>
      <w:r w:rsidRPr="00EC5C23">
        <w:rPr>
          <w:rFonts w:cstheme="minorHAnsi"/>
        </w:rPr>
        <w:t>_9</w:t>
      </w:r>
      <w:r w:rsidR="00EC5C23">
        <w:rPr>
          <w:rFonts w:cstheme="minorHAnsi"/>
        </w:rPr>
        <w:t>.</w:t>
      </w:r>
      <w:r w:rsidR="00EC5C23">
        <w:rPr>
          <w:rFonts w:cstheme="minorHAnsi"/>
        </w:rPr>
        <w:tab/>
      </w:r>
      <w:r w:rsidRPr="00EC5C23">
        <w:rPr>
          <w:rFonts w:cstheme="minorHAnsi"/>
        </w:rPr>
        <w:t>Small town low commuting: primary flow 10% to 30% to a small UC</w:t>
      </w:r>
    </w:p>
    <w:p w14:paraId="1C0224B9" w14:textId="220270BF" w:rsidR="00DD64D1" w:rsidRPr="00EC5C23" w:rsidRDefault="00DD64D1" w:rsidP="00EC5C23">
      <w:pPr>
        <w:widowControl w:val="0"/>
        <w:tabs>
          <w:tab w:val="left" w:pos="1152"/>
        </w:tabs>
        <w:spacing w:after="0" w:line="240" w:lineRule="auto"/>
        <w:ind w:firstLine="720"/>
        <w:rPr>
          <w:rFonts w:cstheme="minorHAnsi"/>
        </w:rPr>
      </w:pPr>
      <w:r w:rsidRPr="00EC5C23">
        <w:rPr>
          <w:rFonts w:cstheme="minorHAnsi"/>
        </w:rPr>
        <w:t>_10</w:t>
      </w:r>
      <w:r w:rsidR="00EC5C23">
        <w:rPr>
          <w:rFonts w:cstheme="minorHAnsi"/>
        </w:rPr>
        <w:t>.</w:t>
      </w:r>
      <w:r w:rsidR="00EC5C23" w:rsidRPr="00EC5C23">
        <w:rPr>
          <w:rFonts w:cstheme="minorHAnsi"/>
        </w:rPr>
        <w:t xml:space="preserve"> </w:t>
      </w:r>
      <w:r w:rsidRPr="00EC5C23">
        <w:rPr>
          <w:rFonts w:cstheme="minorHAnsi"/>
        </w:rPr>
        <w:t>Rural areas: primary flow to a tract outside a UA or UC</w:t>
      </w:r>
    </w:p>
    <w:p w14:paraId="1947961D" w14:textId="6BBDD967" w:rsidR="00DD64D1" w:rsidRPr="00EC5C23" w:rsidRDefault="00DD64D1" w:rsidP="00EC5C23">
      <w:pPr>
        <w:widowControl w:val="0"/>
        <w:tabs>
          <w:tab w:val="left" w:pos="1152"/>
        </w:tabs>
        <w:spacing w:after="0" w:line="240" w:lineRule="auto"/>
        <w:ind w:firstLine="720"/>
        <w:rPr>
          <w:rFonts w:cstheme="minorHAnsi"/>
        </w:rPr>
      </w:pPr>
      <w:r w:rsidRPr="00EC5C23">
        <w:rPr>
          <w:rFonts w:cstheme="minorHAnsi"/>
        </w:rPr>
        <w:t>_99</w:t>
      </w:r>
      <w:r w:rsidR="00EC5C23">
        <w:rPr>
          <w:rFonts w:cstheme="minorHAnsi"/>
        </w:rPr>
        <w:t>.</w:t>
      </w:r>
      <w:r w:rsidRPr="00EC5C23">
        <w:rPr>
          <w:rFonts w:cstheme="minorHAnsi"/>
        </w:rPr>
        <w:t xml:space="preserve"> Not coded: Census tract has zero population and no rural-urban identifier information</w:t>
      </w:r>
    </w:p>
    <w:p w14:paraId="19351602" w14:textId="5C3D40C0" w:rsidR="00DD64D1" w:rsidRPr="00EC5C23" w:rsidRDefault="00DD64D1" w:rsidP="00EC5C23">
      <w:pPr>
        <w:widowControl w:val="0"/>
        <w:tabs>
          <w:tab w:val="left" w:pos="1152"/>
        </w:tabs>
        <w:spacing w:after="0" w:line="240" w:lineRule="auto"/>
        <w:rPr>
          <w:rFonts w:cstheme="minorHAnsi"/>
        </w:rPr>
      </w:pPr>
    </w:p>
    <w:p w14:paraId="10242B7E" w14:textId="77777777" w:rsidR="005713F6" w:rsidRDefault="005713F6">
      <w:r>
        <w:br w:type="page"/>
      </w:r>
    </w:p>
    <w:p w14:paraId="458B621A" w14:textId="4EAA04D6" w:rsidR="00DD64D1" w:rsidRDefault="00DD64D1" w:rsidP="0035181A">
      <w:pPr>
        <w:spacing w:after="0" w:line="240" w:lineRule="auto"/>
      </w:pPr>
      <w:r w:rsidRPr="00EC5C23">
        <w:rPr>
          <w:b/>
        </w:rPr>
        <w:lastRenderedPageBreak/>
        <w:t>RUCA code – Secondary</w:t>
      </w:r>
      <w:r w:rsidRPr="0035181A">
        <w:t>: choose one</w:t>
      </w:r>
      <w:r w:rsidR="00990C73">
        <w:t xml:space="preserve"> </w:t>
      </w:r>
      <w:r w:rsidRPr="0035181A">
        <w:t>(optional)</w:t>
      </w:r>
    </w:p>
    <w:p w14:paraId="7A04ED67" w14:textId="2A1474FE" w:rsidR="00EC5C23" w:rsidRDefault="00EC5C23" w:rsidP="0035181A">
      <w:pPr>
        <w:spacing w:after="0" w:line="240" w:lineRule="auto"/>
      </w:pPr>
    </w:p>
    <w:p w14:paraId="0F3F5A43" w14:textId="0DC4F36D" w:rsidR="00DD64D1" w:rsidRPr="0035181A" w:rsidRDefault="00DD64D1" w:rsidP="00EC5C23">
      <w:pPr>
        <w:widowControl w:val="0"/>
        <w:spacing w:after="0" w:line="240" w:lineRule="auto"/>
      </w:pPr>
      <w:r w:rsidRPr="0035181A">
        <w:t>1</w:t>
      </w:r>
      <w:r w:rsidR="00EC5C23">
        <w:t>.</w:t>
      </w:r>
      <w:r w:rsidRPr="0035181A">
        <w:t xml:space="preserve"> Metropolitan area core: primary flow within an urbanized area (UA)</w:t>
      </w:r>
    </w:p>
    <w:p w14:paraId="0C767583" w14:textId="330B13DD" w:rsidR="00DD64D1" w:rsidRPr="00EC5C23" w:rsidRDefault="00DD64D1" w:rsidP="00EC5C23">
      <w:pPr>
        <w:widowControl w:val="0"/>
        <w:tabs>
          <w:tab w:val="left" w:pos="1296"/>
        </w:tabs>
        <w:spacing w:after="0" w:line="240" w:lineRule="auto"/>
        <w:ind w:left="1080" w:hanging="360"/>
        <w:rPr>
          <w:rFonts w:cstheme="minorHAnsi"/>
        </w:rPr>
      </w:pPr>
      <w:r w:rsidRPr="00EC5C23">
        <w:rPr>
          <w:rFonts w:cstheme="minorHAnsi"/>
        </w:rPr>
        <w:t>_1</w:t>
      </w:r>
      <w:r w:rsidRPr="00EC5C23">
        <w:rPr>
          <w:rFonts w:cstheme="minorHAnsi"/>
        </w:rPr>
        <w:tab/>
      </w:r>
      <w:r w:rsidR="00EC5C23">
        <w:rPr>
          <w:rFonts w:cstheme="minorHAnsi"/>
        </w:rPr>
        <w:tab/>
      </w:r>
      <w:r w:rsidRPr="00EC5C23">
        <w:rPr>
          <w:rFonts w:cstheme="minorHAnsi"/>
        </w:rPr>
        <w:t>No additional code</w:t>
      </w:r>
    </w:p>
    <w:p w14:paraId="3786ECC5" w14:textId="7BA76E8D" w:rsidR="00DD64D1" w:rsidRPr="0035181A" w:rsidRDefault="00DD64D1" w:rsidP="00EC5C23">
      <w:pPr>
        <w:widowControl w:val="0"/>
        <w:tabs>
          <w:tab w:val="left" w:pos="1296"/>
        </w:tabs>
        <w:spacing w:after="0" w:line="240" w:lineRule="auto"/>
        <w:ind w:left="1080" w:hanging="360"/>
      </w:pPr>
      <w:r w:rsidRPr="00EC5C23">
        <w:rPr>
          <w:rFonts w:cstheme="minorHAnsi"/>
        </w:rPr>
        <w:t>_1.1</w:t>
      </w:r>
      <w:r w:rsidRPr="00EC5C23">
        <w:rPr>
          <w:rFonts w:cstheme="minorHAnsi"/>
        </w:rPr>
        <w:tab/>
        <w:t>Secondary flow 30% to 50% to a larger UA</w:t>
      </w:r>
    </w:p>
    <w:p w14:paraId="4E3614A9" w14:textId="27BD15F3" w:rsidR="00DD64D1" w:rsidRPr="0035181A" w:rsidRDefault="00DD64D1" w:rsidP="0035181A">
      <w:pPr>
        <w:spacing w:after="0" w:line="240" w:lineRule="auto"/>
      </w:pPr>
      <w:r w:rsidRPr="0035181A">
        <w:t>2</w:t>
      </w:r>
      <w:r w:rsidR="00EC5C23">
        <w:t xml:space="preserve">. </w:t>
      </w:r>
      <w:r w:rsidRPr="0035181A">
        <w:t>Metropolitan area high commuting: primary flow 30% or more to a UA</w:t>
      </w:r>
    </w:p>
    <w:p w14:paraId="0BC38219" w14:textId="6725336A" w:rsidR="00DD64D1" w:rsidRPr="00EC5C23" w:rsidRDefault="00DD64D1" w:rsidP="00EC5C23">
      <w:pPr>
        <w:widowControl w:val="0"/>
        <w:tabs>
          <w:tab w:val="left" w:pos="1296"/>
        </w:tabs>
        <w:spacing w:after="0" w:line="240" w:lineRule="auto"/>
        <w:ind w:left="1080" w:hanging="360"/>
        <w:rPr>
          <w:rFonts w:cstheme="minorHAnsi"/>
        </w:rPr>
      </w:pPr>
      <w:r w:rsidRPr="0035181A">
        <w:t>_2</w:t>
      </w:r>
      <w:r w:rsidRPr="0035181A">
        <w:tab/>
      </w:r>
      <w:r w:rsidR="00EC5C23">
        <w:tab/>
      </w:r>
      <w:r w:rsidRPr="00EC5C23">
        <w:rPr>
          <w:rFonts w:cstheme="minorHAnsi"/>
        </w:rPr>
        <w:t>No additional code</w:t>
      </w:r>
    </w:p>
    <w:p w14:paraId="66629F5E" w14:textId="2CD30A69" w:rsidR="00DD64D1" w:rsidRPr="0035181A" w:rsidRDefault="00DD64D1" w:rsidP="00EC5C23">
      <w:pPr>
        <w:widowControl w:val="0"/>
        <w:tabs>
          <w:tab w:val="left" w:pos="1296"/>
        </w:tabs>
        <w:spacing w:after="0" w:line="240" w:lineRule="auto"/>
        <w:ind w:left="1080" w:hanging="360"/>
      </w:pPr>
      <w:r w:rsidRPr="00EC5C23">
        <w:rPr>
          <w:rFonts w:cstheme="minorHAnsi"/>
        </w:rPr>
        <w:t>_2.1</w:t>
      </w:r>
      <w:r w:rsidRPr="00EC5C23">
        <w:rPr>
          <w:rFonts w:cstheme="minorHAnsi"/>
        </w:rPr>
        <w:tab/>
        <w:t>Secondary</w:t>
      </w:r>
      <w:r w:rsidRPr="0035181A">
        <w:t xml:space="preserve"> flow 30% to 50% to a larger UA</w:t>
      </w:r>
    </w:p>
    <w:p w14:paraId="7088D261" w14:textId="285259EE" w:rsidR="00DD64D1" w:rsidRPr="0035181A" w:rsidRDefault="00DD64D1" w:rsidP="0035181A">
      <w:pPr>
        <w:spacing w:after="0" w:line="240" w:lineRule="auto"/>
      </w:pPr>
      <w:r w:rsidRPr="0035181A">
        <w:t>3</w:t>
      </w:r>
      <w:r w:rsidR="00EC5C23">
        <w:t>.</w:t>
      </w:r>
      <w:r w:rsidR="00D01517">
        <w:t xml:space="preserve"> </w:t>
      </w:r>
      <w:r w:rsidRPr="0035181A">
        <w:t>Metropolitan area low commuting: primary flow 10% to 30% to a UA</w:t>
      </w:r>
    </w:p>
    <w:p w14:paraId="4BFBCF65" w14:textId="467CF038" w:rsidR="00DD64D1" w:rsidRPr="0035181A" w:rsidRDefault="00DD64D1" w:rsidP="00EC5C23">
      <w:pPr>
        <w:widowControl w:val="0"/>
        <w:tabs>
          <w:tab w:val="left" w:pos="1296"/>
        </w:tabs>
        <w:spacing w:after="0" w:line="240" w:lineRule="auto"/>
        <w:ind w:left="1080" w:hanging="360"/>
      </w:pPr>
      <w:r w:rsidRPr="0035181A">
        <w:t>_3</w:t>
      </w:r>
      <w:r w:rsidRPr="0035181A">
        <w:tab/>
      </w:r>
      <w:r w:rsidR="00EC5C23">
        <w:tab/>
      </w:r>
      <w:r w:rsidRPr="0035181A">
        <w:t xml:space="preserve">No </w:t>
      </w:r>
      <w:r w:rsidRPr="00EC5C23">
        <w:rPr>
          <w:rFonts w:cstheme="minorHAnsi"/>
        </w:rPr>
        <w:t>additional</w:t>
      </w:r>
      <w:r w:rsidRPr="0035181A">
        <w:t xml:space="preserve"> code</w:t>
      </w:r>
    </w:p>
    <w:p w14:paraId="16502EC9" w14:textId="354161D1" w:rsidR="00DD64D1" w:rsidRPr="0035181A" w:rsidRDefault="00DD64D1" w:rsidP="0035181A">
      <w:pPr>
        <w:spacing w:after="0" w:line="240" w:lineRule="auto"/>
      </w:pPr>
      <w:r w:rsidRPr="0035181A">
        <w:t>4</w:t>
      </w:r>
      <w:r w:rsidR="00D01517">
        <w:t>.</w:t>
      </w:r>
      <w:r w:rsidR="00D01517" w:rsidRPr="0035181A">
        <w:t xml:space="preserve"> </w:t>
      </w:r>
      <w:r w:rsidRPr="0035181A">
        <w:t>Micropolitan area core: primary flow within an Urban Cluster of 10,000 to 49,999 (large UC)</w:t>
      </w:r>
    </w:p>
    <w:p w14:paraId="1D1F8760" w14:textId="34698952" w:rsidR="00DD64D1" w:rsidRPr="00EC5C23" w:rsidRDefault="00DD64D1" w:rsidP="00EC5C23">
      <w:pPr>
        <w:widowControl w:val="0"/>
        <w:tabs>
          <w:tab w:val="left" w:pos="1296"/>
        </w:tabs>
        <w:spacing w:after="0" w:line="240" w:lineRule="auto"/>
        <w:ind w:left="1080" w:hanging="360"/>
        <w:rPr>
          <w:rFonts w:cstheme="minorHAnsi"/>
        </w:rPr>
      </w:pPr>
      <w:r w:rsidRPr="0035181A">
        <w:t>_4</w:t>
      </w:r>
      <w:r w:rsidRPr="0035181A">
        <w:tab/>
      </w:r>
      <w:r w:rsidR="00EC5C23">
        <w:tab/>
      </w:r>
      <w:r w:rsidRPr="0035181A">
        <w:t>No addit</w:t>
      </w:r>
      <w:r w:rsidRPr="00EC5C23">
        <w:rPr>
          <w:rFonts w:cstheme="minorHAnsi"/>
        </w:rPr>
        <w:t>ional code</w:t>
      </w:r>
    </w:p>
    <w:p w14:paraId="5D9923BF" w14:textId="193257BB" w:rsidR="00DD64D1" w:rsidRPr="0035181A" w:rsidRDefault="00DD64D1" w:rsidP="00EC5C23">
      <w:pPr>
        <w:widowControl w:val="0"/>
        <w:tabs>
          <w:tab w:val="left" w:pos="1296"/>
        </w:tabs>
        <w:spacing w:after="0" w:line="240" w:lineRule="auto"/>
        <w:ind w:left="1080" w:hanging="360"/>
      </w:pPr>
      <w:r w:rsidRPr="00EC5C23">
        <w:rPr>
          <w:rFonts w:cstheme="minorHAnsi"/>
        </w:rPr>
        <w:t>_4.1</w:t>
      </w:r>
      <w:r w:rsidRPr="00EC5C23">
        <w:rPr>
          <w:rFonts w:cstheme="minorHAnsi"/>
        </w:rPr>
        <w:tab/>
        <w:t>Secondary</w:t>
      </w:r>
      <w:r w:rsidRPr="0035181A">
        <w:t xml:space="preserve"> flow 30% to 50% to a UA</w:t>
      </w:r>
    </w:p>
    <w:p w14:paraId="56FD473A" w14:textId="05C3BAAC" w:rsidR="00DD64D1" w:rsidRPr="0035181A" w:rsidRDefault="00DD64D1" w:rsidP="0035181A">
      <w:pPr>
        <w:spacing w:after="0" w:line="240" w:lineRule="auto"/>
      </w:pPr>
      <w:r w:rsidRPr="0035181A">
        <w:t>5</w:t>
      </w:r>
      <w:r w:rsidR="00D01517">
        <w:t>.</w:t>
      </w:r>
      <w:r w:rsidR="00D01517" w:rsidRPr="0035181A">
        <w:t xml:space="preserve"> </w:t>
      </w:r>
      <w:r w:rsidRPr="0035181A">
        <w:t>Micropolitan high commuting: primary flow 30% or more to a large UC</w:t>
      </w:r>
    </w:p>
    <w:p w14:paraId="4DA26B0A" w14:textId="543C0272" w:rsidR="00DD64D1" w:rsidRPr="00EC5C23" w:rsidRDefault="00DD64D1" w:rsidP="00EC5C23">
      <w:pPr>
        <w:widowControl w:val="0"/>
        <w:tabs>
          <w:tab w:val="left" w:pos="1296"/>
        </w:tabs>
        <w:spacing w:after="0" w:line="240" w:lineRule="auto"/>
        <w:ind w:left="1080" w:hanging="360"/>
        <w:rPr>
          <w:rFonts w:cstheme="minorHAnsi"/>
        </w:rPr>
      </w:pPr>
      <w:r w:rsidRPr="0035181A">
        <w:t>_5</w:t>
      </w:r>
      <w:r w:rsidR="00EC5C23">
        <w:tab/>
      </w:r>
      <w:r w:rsidRPr="0035181A">
        <w:tab/>
      </w:r>
      <w:r w:rsidRPr="00EC5C23">
        <w:rPr>
          <w:rFonts w:cstheme="minorHAnsi"/>
        </w:rPr>
        <w:t>No additional code</w:t>
      </w:r>
    </w:p>
    <w:p w14:paraId="6AF138D8" w14:textId="6E7B9C80" w:rsidR="00DD64D1" w:rsidRPr="0035181A" w:rsidRDefault="00DD64D1" w:rsidP="00EC5C23">
      <w:pPr>
        <w:widowControl w:val="0"/>
        <w:tabs>
          <w:tab w:val="left" w:pos="1296"/>
        </w:tabs>
        <w:spacing w:after="0" w:line="240" w:lineRule="auto"/>
        <w:ind w:left="1080" w:hanging="360"/>
      </w:pPr>
      <w:r w:rsidRPr="00EC5C23">
        <w:rPr>
          <w:rFonts w:cstheme="minorHAnsi"/>
        </w:rPr>
        <w:t>_5.1</w:t>
      </w:r>
      <w:r w:rsidRPr="00EC5C23">
        <w:rPr>
          <w:rFonts w:cstheme="minorHAnsi"/>
        </w:rPr>
        <w:tab/>
        <w:t>Secondary</w:t>
      </w:r>
      <w:r w:rsidRPr="0035181A">
        <w:t xml:space="preserve"> flow 30% to 50% to a UA</w:t>
      </w:r>
    </w:p>
    <w:p w14:paraId="431EAAFB" w14:textId="6361A6BB" w:rsidR="00DD64D1" w:rsidRPr="0035181A" w:rsidRDefault="00DD64D1" w:rsidP="0035181A">
      <w:pPr>
        <w:spacing w:after="0" w:line="240" w:lineRule="auto"/>
      </w:pPr>
      <w:r w:rsidRPr="0035181A">
        <w:t>6</w:t>
      </w:r>
      <w:r w:rsidR="00D01517">
        <w:t>.</w:t>
      </w:r>
      <w:r w:rsidR="00D01517" w:rsidRPr="0035181A">
        <w:t xml:space="preserve"> </w:t>
      </w:r>
      <w:r w:rsidRPr="0035181A">
        <w:t>Micropolitan low commuting: primary flow 10% to 30% to a large UC</w:t>
      </w:r>
    </w:p>
    <w:p w14:paraId="0A924A69" w14:textId="0C7DA4EE" w:rsidR="00DD64D1" w:rsidRPr="0035181A" w:rsidRDefault="00DD64D1" w:rsidP="00D01517">
      <w:pPr>
        <w:widowControl w:val="0"/>
        <w:tabs>
          <w:tab w:val="left" w:pos="1296"/>
        </w:tabs>
        <w:spacing w:after="0" w:line="240" w:lineRule="auto"/>
        <w:ind w:left="1080" w:hanging="360"/>
      </w:pPr>
      <w:r w:rsidRPr="0035181A">
        <w:t>_6</w:t>
      </w:r>
      <w:r w:rsidRPr="0035181A">
        <w:tab/>
      </w:r>
      <w:r w:rsidR="00D01517">
        <w:tab/>
      </w:r>
      <w:r w:rsidRPr="0035181A">
        <w:t xml:space="preserve">No </w:t>
      </w:r>
      <w:r w:rsidRPr="00D01517">
        <w:rPr>
          <w:rFonts w:cstheme="minorHAnsi"/>
        </w:rPr>
        <w:t>additional</w:t>
      </w:r>
      <w:r w:rsidRPr="0035181A">
        <w:t xml:space="preserve"> code</w:t>
      </w:r>
    </w:p>
    <w:p w14:paraId="293D4EDA" w14:textId="757DA077" w:rsidR="00DD64D1" w:rsidRPr="0035181A" w:rsidRDefault="00DD64D1" w:rsidP="0035181A">
      <w:pPr>
        <w:spacing w:after="0" w:line="240" w:lineRule="auto"/>
      </w:pPr>
      <w:r w:rsidRPr="0035181A">
        <w:t>7</w:t>
      </w:r>
      <w:r w:rsidR="00D01517">
        <w:t>.</w:t>
      </w:r>
      <w:r w:rsidR="00D01517" w:rsidRPr="0035181A">
        <w:t xml:space="preserve"> </w:t>
      </w:r>
      <w:r w:rsidRPr="0035181A">
        <w:t>Small town core: primary flow within an Urban Cluster of 2,500 to 9,999 (small UC)</w:t>
      </w:r>
    </w:p>
    <w:p w14:paraId="3006B738" w14:textId="353E2F68" w:rsidR="00DD64D1" w:rsidRPr="00EC5C23" w:rsidRDefault="00DD64D1" w:rsidP="00EC5C23">
      <w:pPr>
        <w:widowControl w:val="0"/>
        <w:tabs>
          <w:tab w:val="left" w:pos="1296"/>
        </w:tabs>
        <w:spacing w:after="0" w:line="240" w:lineRule="auto"/>
        <w:ind w:left="1080" w:hanging="360"/>
        <w:rPr>
          <w:rFonts w:cstheme="minorHAnsi"/>
        </w:rPr>
      </w:pPr>
      <w:r w:rsidRPr="0035181A">
        <w:t>_7</w:t>
      </w:r>
      <w:r w:rsidRPr="0035181A">
        <w:tab/>
      </w:r>
      <w:r w:rsidR="00D01517">
        <w:tab/>
      </w:r>
      <w:r w:rsidRPr="00EC5C23">
        <w:rPr>
          <w:rFonts w:cstheme="minorHAnsi"/>
        </w:rPr>
        <w:t>No additional code</w:t>
      </w:r>
    </w:p>
    <w:p w14:paraId="0CAFB7C3" w14:textId="6DDEFF85" w:rsidR="00DD64D1" w:rsidRPr="00EC5C23" w:rsidRDefault="00DD64D1" w:rsidP="00EC5C23">
      <w:pPr>
        <w:widowControl w:val="0"/>
        <w:tabs>
          <w:tab w:val="left" w:pos="1296"/>
        </w:tabs>
        <w:spacing w:after="0" w:line="240" w:lineRule="auto"/>
        <w:ind w:left="1080" w:hanging="360"/>
        <w:rPr>
          <w:rFonts w:cstheme="minorHAnsi"/>
        </w:rPr>
      </w:pPr>
      <w:r w:rsidRPr="00EC5C23">
        <w:rPr>
          <w:rFonts w:cstheme="minorHAnsi"/>
        </w:rPr>
        <w:t>_7.1</w:t>
      </w:r>
      <w:r w:rsidRPr="00EC5C23">
        <w:rPr>
          <w:rFonts w:cstheme="minorHAnsi"/>
        </w:rPr>
        <w:tab/>
        <w:t>Secondary flow 30% to 50% to a UA</w:t>
      </w:r>
    </w:p>
    <w:bookmarkEnd w:id="3"/>
    <w:p w14:paraId="4C297434" w14:textId="0017F4D4" w:rsidR="00DD64D1" w:rsidRPr="0035181A" w:rsidRDefault="00DD64D1" w:rsidP="00EC5C23">
      <w:pPr>
        <w:widowControl w:val="0"/>
        <w:tabs>
          <w:tab w:val="left" w:pos="1296"/>
        </w:tabs>
        <w:spacing w:after="0" w:line="240" w:lineRule="auto"/>
        <w:ind w:left="1080" w:hanging="360"/>
      </w:pPr>
      <w:r w:rsidRPr="00EC5C23">
        <w:rPr>
          <w:rFonts w:cstheme="minorHAnsi"/>
        </w:rPr>
        <w:t>_7.2</w:t>
      </w:r>
      <w:r w:rsidRPr="00EC5C23">
        <w:rPr>
          <w:rFonts w:cstheme="minorHAnsi"/>
        </w:rPr>
        <w:tab/>
        <w:t>Secondary</w:t>
      </w:r>
      <w:r w:rsidRPr="0035181A">
        <w:t xml:space="preserve"> flow 30% to 50% to a large UC</w:t>
      </w:r>
    </w:p>
    <w:p w14:paraId="6D5BC9DA" w14:textId="295CD814" w:rsidR="00DD64D1" w:rsidRPr="0035181A" w:rsidRDefault="00DD64D1" w:rsidP="0035181A">
      <w:pPr>
        <w:spacing w:after="0" w:line="240" w:lineRule="auto"/>
      </w:pPr>
      <w:r w:rsidRPr="0035181A">
        <w:t>8</w:t>
      </w:r>
      <w:r w:rsidR="00D01517">
        <w:t>.</w:t>
      </w:r>
      <w:r w:rsidR="00D01517" w:rsidRPr="0035181A">
        <w:t xml:space="preserve"> </w:t>
      </w:r>
      <w:r w:rsidRPr="0035181A">
        <w:t>Small town high commuting: primary flow 30% or more to a small UC</w:t>
      </w:r>
    </w:p>
    <w:p w14:paraId="755B9DAA" w14:textId="6A05B0FF" w:rsidR="00DD64D1" w:rsidRPr="00EC5C23" w:rsidRDefault="00DD64D1" w:rsidP="00EC5C23">
      <w:pPr>
        <w:widowControl w:val="0"/>
        <w:tabs>
          <w:tab w:val="left" w:pos="1296"/>
        </w:tabs>
        <w:spacing w:after="0" w:line="240" w:lineRule="auto"/>
        <w:ind w:left="1080" w:hanging="360"/>
        <w:rPr>
          <w:rFonts w:cstheme="minorHAnsi"/>
        </w:rPr>
      </w:pPr>
      <w:r w:rsidRPr="0035181A">
        <w:t>_8</w:t>
      </w:r>
      <w:r w:rsidRPr="0035181A">
        <w:tab/>
      </w:r>
      <w:r w:rsidR="00D01517">
        <w:tab/>
      </w:r>
      <w:r w:rsidRPr="00EC5C23">
        <w:rPr>
          <w:rFonts w:cstheme="minorHAnsi"/>
        </w:rPr>
        <w:t>No additional code</w:t>
      </w:r>
    </w:p>
    <w:p w14:paraId="56BC6B22" w14:textId="5FD398EC" w:rsidR="00DD64D1" w:rsidRPr="00EC5C23" w:rsidRDefault="00DD64D1" w:rsidP="00EC5C23">
      <w:pPr>
        <w:widowControl w:val="0"/>
        <w:tabs>
          <w:tab w:val="left" w:pos="1296"/>
        </w:tabs>
        <w:spacing w:after="0" w:line="240" w:lineRule="auto"/>
        <w:ind w:left="1080" w:hanging="360"/>
        <w:rPr>
          <w:rFonts w:cstheme="minorHAnsi"/>
        </w:rPr>
      </w:pPr>
      <w:r w:rsidRPr="00EC5C23">
        <w:rPr>
          <w:rFonts w:cstheme="minorHAnsi"/>
        </w:rPr>
        <w:t>_8.1</w:t>
      </w:r>
      <w:r w:rsidRPr="00EC5C23">
        <w:rPr>
          <w:rFonts w:cstheme="minorHAnsi"/>
        </w:rPr>
        <w:tab/>
        <w:t>Secondary flow 30% to 50% to a UA</w:t>
      </w:r>
    </w:p>
    <w:p w14:paraId="1566D23E" w14:textId="539E82FB" w:rsidR="00DD64D1" w:rsidRPr="0035181A" w:rsidRDefault="00DD64D1" w:rsidP="00EC5C23">
      <w:pPr>
        <w:widowControl w:val="0"/>
        <w:tabs>
          <w:tab w:val="left" w:pos="1296"/>
        </w:tabs>
        <w:spacing w:after="0" w:line="240" w:lineRule="auto"/>
        <w:ind w:left="1080" w:hanging="360"/>
      </w:pPr>
      <w:r w:rsidRPr="00EC5C23">
        <w:rPr>
          <w:rFonts w:cstheme="minorHAnsi"/>
        </w:rPr>
        <w:t>_8.2</w:t>
      </w:r>
      <w:r w:rsidRPr="00EC5C23">
        <w:rPr>
          <w:rFonts w:cstheme="minorHAnsi"/>
        </w:rPr>
        <w:tab/>
        <w:t>Secondary</w:t>
      </w:r>
      <w:r w:rsidRPr="0035181A">
        <w:t xml:space="preserve"> flow 30% to 50% to a large UC</w:t>
      </w:r>
    </w:p>
    <w:p w14:paraId="249C54AA" w14:textId="0F9E4B8A" w:rsidR="00DD64D1" w:rsidRPr="0035181A" w:rsidRDefault="00DD64D1" w:rsidP="0035181A">
      <w:pPr>
        <w:spacing w:after="0" w:line="240" w:lineRule="auto"/>
      </w:pPr>
      <w:r w:rsidRPr="0035181A">
        <w:t>9</w:t>
      </w:r>
      <w:r w:rsidR="00D01517">
        <w:t>.</w:t>
      </w:r>
      <w:r w:rsidR="00D01517" w:rsidRPr="0035181A">
        <w:t xml:space="preserve"> </w:t>
      </w:r>
      <w:r w:rsidRPr="0035181A">
        <w:t>Small town low commuting: primary flow 10% to 30% to a small UC</w:t>
      </w:r>
    </w:p>
    <w:p w14:paraId="1C68C3D1" w14:textId="789040C0" w:rsidR="00DD64D1" w:rsidRPr="004C658B" w:rsidRDefault="00DD64D1" w:rsidP="00EC5C23">
      <w:pPr>
        <w:widowControl w:val="0"/>
        <w:tabs>
          <w:tab w:val="left" w:pos="1296"/>
        </w:tabs>
        <w:spacing w:after="0" w:line="240" w:lineRule="auto"/>
        <w:ind w:left="1080" w:hanging="360"/>
      </w:pPr>
      <w:r w:rsidRPr="004C658B">
        <w:t>_9</w:t>
      </w:r>
      <w:r w:rsidRPr="004C658B">
        <w:tab/>
      </w:r>
      <w:r w:rsidR="00D01517">
        <w:tab/>
      </w:r>
      <w:r w:rsidRPr="00EC5C23">
        <w:rPr>
          <w:rFonts w:cstheme="minorHAnsi"/>
        </w:rPr>
        <w:t>No</w:t>
      </w:r>
      <w:r w:rsidRPr="004C658B">
        <w:t xml:space="preserve"> </w:t>
      </w:r>
      <w:r w:rsidRPr="00EC5C23">
        <w:rPr>
          <w:rFonts w:cstheme="minorHAnsi"/>
        </w:rPr>
        <w:t>additional</w:t>
      </w:r>
      <w:r w:rsidRPr="004C658B">
        <w:t xml:space="preserve"> code</w:t>
      </w:r>
    </w:p>
    <w:p w14:paraId="7A2CFC65" w14:textId="3B4C3589" w:rsidR="00DD64D1" w:rsidRPr="0035181A" w:rsidRDefault="00DD64D1" w:rsidP="0035181A">
      <w:pPr>
        <w:spacing w:after="0" w:line="240" w:lineRule="auto"/>
      </w:pPr>
      <w:r w:rsidRPr="0035181A">
        <w:t>10</w:t>
      </w:r>
      <w:r w:rsidR="00D01517">
        <w:t>.</w:t>
      </w:r>
      <w:r w:rsidRPr="0035181A">
        <w:t xml:space="preserve"> Rural areas: primary flow to a tract outside a UA or UC</w:t>
      </w:r>
    </w:p>
    <w:p w14:paraId="2ADB95DF" w14:textId="5110FF5C" w:rsidR="00DD64D1" w:rsidRPr="00EC5C23" w:rsidRDefault="00DD64D1" w:rsidP="00EC5C23">
      <w:pPr>
        <w:widowControl w:val="0"/>
        <w:tabs>
          <w:tab w:val="left" w:pos="1296"/>
        </w:tabs>
        <w:spacing w:after="0" w:line="240" w:lineRule="auto"/>
        <w:ind w:left="1080" w:hanging="360"/>
        <w:rPr>
          <w:rFonts w:cstheme="minorHAnsi"/>
        </w:rPr>
      </w:pPr>
      <w:r w:rsidRPr="0035181A">
        <w:t>_10</w:t>
      </w:r>
      <w:r w:rsidR="00D01517">
        <w:tab/>
      </w:r>
      <w:r w:rsidRPr="0035181A">
        <w:tab/>
      </w:r>
      <w:r w:rsidRPr="00EC5C23">
        <w:rPr>
          <w:rFonts w:cstheme="minorHAnsi"/>
        </w:rPr>
        <w:t>No additional code</w:t>
      </w:r>
    </w:p>
    <w:p w14:paraId="45114422" w14:textId="6FCE65FD" w:rsidR="00DD64D1" w:rsidRPr="00EC5C23" w:rsidRDefault="00DD64D1" w:rsidP="00EC5C23">
      <w:pPr>
        <w:widowControl w:val="0"/>
        <w:tabs>
          <w:tab w:val="left" w:pos="1296"/>
        </w:tabs>
        <w:spacing w:after="0" w:line="240" w:lineRule="auto"/>
        <w:ind w:left="1080" w:hanging="360"/>
        <w:rPr>
          <w:rFonts w:cstheme="minorHAnsi"/>
        </w:rPr>
      </w:pPr>
      <w:r w:rsidRPr="00EC5C23">
        <w:rPr>
          <w:rFonts w:cstheme="minorHAnsi"/>
        </w:rPr>
        <w:t>_10.1</w:t>
      </w:r>
      <w:r w:rsidRPr="00EC5C23">
        <w:rPr>
          <w:rFonts w:cstheme="minorHAnsi"/>
        </w:rPr>
        <w:tab/>
        <w:t>Secondary flow 30% to 50% to a UA</w:t>
      </w:r>
    </w:p>
    <w:p w14:paraId="426FA810" w14:textId="5C2B8648" w:rsidR="00DD64D1" w:rsidRPr="00EC5C23" w:rsidRDefault="00DD64D1" w:rsidP="00EC5C23">
      <w:pPr>
        <w:widowControl w:val="0"/>
        <w:tabs>
          <w:tab w:val="left" w:pos="1296"/>
        </w:tabs>
        <w:spacing w:after="0" w:line="240" w:lineRule="auto"/>
        <w:ind w:left="1080" w:hanging="360"/>
        <w:rPr>
          <w:rFonts w:cstheme="minorHAnsi"/>
        </w:rPr>
      </w:pPr>
      <w:r w:rsidRPr="00EC5C23">
        <w:rPr>
          <w:rFonts w:cstheme="minorHAnsi"/>
        </w:rPr>
        <w:t>_10.2</w:t>
      </w:r>
      <w:r w:rsidRPr="00EC5C23">
        <w:rPr>
          <w:rFonts w:cstheme="minorHAnsi"/>
        </w:rPr>
        <w:tab/>
        <w:t>Secondary flow 30% to 50% to a large UC</w:t>
      </w:r>
    </w:p>
    <w:p w14:paraId="508F543D" w14:textId="0CCB5D3D" w:rsidR="00DD64D1" w:rsidRPr="00EC5C23" w:rsidRDefault="00DD64D1" w:rsidP="00EC5C23">
      <w:pPr>
        <w:widowControl w:val="0"/>
        <w:tabs>
          <w:tab w:val="left" w:pos="1296"/>
        </w:tabs>
        <w:spacing w:after="0" w:line="240" w:lineRule="auto"/>
        <w:ind w:left="1080" w:hanging="360"/>
        <w:rPr>
          <w:rFonts w:cstheme="minorHAnsi"/>
        </w:rPr>
      </w:pPr>
      <w:r w:rsidRPr="00EC5C23">
        <w:rPr>
          <w:rFonts w:cstheme="minorHAnsi"/>
        </w:rPr>
        <w:t>_10.3</w:t>
      </w:r>
      <w:r w:rsidRPr="00EC5C23">
        <w:rPr>
          <w:rFonts w:cstheme="minorHAnsi"/>
        </w:rPr>
        <w:tab/>
        <w:t>Secondary flow 30% to 50% to a small UC</w:t>
      </w:r>
    </w:p>
    <w:p w14:paraId="31A2A5B6" w14:textId="16C6D8CE" w:rsidR="009550DE" w:rsidRPr="0035181A" w:rsidRDefault="00F4200F" w:rsidP="00EC5C23">
      <w:pPr>
        <w:spacing w:after="0" w:line="240" w:lineRule="auto"/>
      </w:pPr>
      <w:r w:rsidRPr="00EC5C23">
        <w:rPr>
          <w:rFonts w:cstheme="minorHAnsi"/>
        </w:rPr>
        <w:t>_</w:t>
      </w:r>
      <w:r w:rsidR="00DD64D1" w:rsidRPr="00EC5C23">
        <w:rPr>
          <w:rFonts w:cstheme="minorHAnsi"/>
        </w:rPr>
        <w:t>99</w:t>
      </w:r>
      <w:r w:rsidR="00B524D3">
        <w:rPr>
          <w:rFonts w:cstheme="minorHAnsi"/>
        </w:rPr>
        <w:t>.</w:t>
      </w:r>
      <w:r w:rsidR="00DD64D1" w:rsidRPr="00EC5C23">
        <w:rPr>
          <w:rFonts w:cstheme="minorHAnsi"/>
        </w:rPr>
        <w:t xml:space="preserve"> Not coded: Census</w:t>
      </w:r>
      <w:r w:rsidR="00DD64D1" w:rsidRPr="0035181A">
        <w:t xml:space="preserve"> tract has zero population and no rural-urban identifier information</w:t>
      </w:r>
    </w:p>
    <w:bookmarkEnd w:id="4"/>
    <w:p w14:paraId="222DFA4E" w14:textId="58E8597A" w:rsidR="009550DE" w:rsidRPr="0035181A" w:rsidRDefault="009550DE" w:rsidP="0035181A">
      <w:pPr>
        <w:spacing w:after="0" w:line="240" w:lineRule="auto"/>
      </w:pPr>
    </w:p>
    <w:p w14:paraId="64BD80AC" w14:textId="21AC2190" w:rsidR="009550DE" w:rsidRPr="0035181A" w:rsidRDefault="005564BD" w:rsidP="00990C73">
      <w:pPr>
        <w:widowControl w:val="0"/>
        <w:spacing w:after="0" w:line="240" w:lineRule="auto"/>
        <w:contextualSpacing/>
      </w:pPr>
      <w:r>
        <w:rPr>
          <w:rFonts w:eastAsia="Times New Roman" w:cstheme="minorHAnsi"/>
          <w:i/>
        </w:rPr>
        <w:t>This CRF has been translated by the National Library of Medicine and the translation has not been validated</w:t>
      </w:r>
      <w:r w:rsidR="00542C04">
        <w:rPr>
          <w:rFonts w:eastAsia="Times New Roman" w:cstheme="minorHAnsi"/>
          <w:i/>
        </w:rPr>
        <w:t>.</w:t>
      </w:r>
    </w:p>
    <w:p w14:paraId="256C48F0" w14:textId="77777777" w:rsidR="005713F6" w:rsidRDefault="005713F6">
      <w:r>
        <w:br w:type="page"/>
      </w:r>
    </w:p>
    <w:p w14:paraId="3BC43A77" w14:textId="77777777" w:rsidR="005713F6" w:rsidRDefault="005713F6" w:rsidP="005713F6">
      <w:pPr>
        <w:widowControl w:val="0"/>
        <w:spacing w:after="0" w:line="240" w:lineRule="auto"/>
        <w:rPr>
          <w:rFonts w:cstheme="minorHAnsi"/>
        </w:rPr>
      </w:pPr>
      <w:r>
        <w:rPr>
          <w:rFonts w:cstheme="minorHAnsi"/>
        </w:rPr>
        <w:lastRenderedPageBreak/>
        <w:t xml:space="preserve">Notes: </w:t>
      </w:r>
    </w:p>
    <w:p w14:paraId="7203ADA9" w14:textId="77777777" w:rsidR="005713F6" w:rsidRDefault="005713F6" w:rsidP="005713F6">
      <w:pPr>
        <w:widowControl w:val="0"/>
        <w:spacing w:after="0" w:line="240" w:lineRule="auto"/>
        <w:rPr>
          <w:rFonts w:cstheme="minorHAnsi"/>
        </w:rPr>
      </w:pPr>
      <w:r>
        <w:rPr>
          <w:rFonts w:cstheme="minorHAnsi"/>
        </w:rPr>
        <w:t>The rural-urban commuting area (RUCA) codes classify U.S. locations to reflect population density, urbanization, and daily commuting. The classification contains two levels. Whole numbers (1-10) delineate metropolitan, micropolitan, small town, and rural commuting areas based on the size and direction of the primary (largest) commuting flows. These 10 codes can be optionally further subdivided based on secondary commuting flows. Tables to determine RUCA codes from address or zip code are available on the USDA website.</w:t>
      </w:r>
    </w:p>
    <w:p w14:paraId="122A22B6" w14:textId="77777777" w:rsidR="005713F6" w:rsidRDefault="005713F6" w:rsidP="005713F6">
      <w:pPr>
        <w:widowControl w:val="0"/>
        <w:spacing w:after="0" w:line="240" w:lineRule="auto"/>
        <w:rPr>
          <w:rFonts w:cstheme="minorHAnsi"/>
        </w:rPr>
      </w:pPr>
    </w:p>
    <w:p w14:paraId="75824C66" w14:textId="77777777" w:rsidR="005713F6" w:rsidRPr="0007677E" w:rsidRDefault="005713F6" w:rsidP="005713F6">
      <w:pPr>
        <w:widowControl w:val="0"/>
        <w:spacing w:after="0" w:line="240" w:lineRule="auto"/>
        <w:rPr>
          <w:rFonts w:cstheme="minorHAnsi"/>
        </w:rPr>
      </w:pPr>
      <w:r w:rsidRPr="0007677E">
        <w:rPr>
          <w:rStyle w:val="cf01"/>
          <w:rFonts w:asciiTheme="minorHAnsi" w:hAnsiTheme="minorHAnsi" w:cstheme="minorHAnsi"/>
          <w:sz w:val="22"/>
          <w:szCs w:val="22"/>
        </w:rPr>
        <w:t xml:space="preserve">If you want to collect additional/more detailed information </w:t>
      </w:r>
      <w:r w:rsidRPr="0007677E">
        <w:rPr>
          <w:rStyle w:val="cf01"/>
          <w:rFonts w:cstheme="minorHAnsi"/>
        </w:rPr>
        <w:t>on race or ethnicity</w:t>
      </w:r>
      <w:r w:rsidRPr="0007677E">
        <w:rPr>
          <w:rStyle w:val="cf01"/>
          <w:rFonts w:asciiTheme="minorHAnsi" w:hAnsiTheme="minorHAnsi" w:cstheme="minorHAnsi"/>
          <w:sz w:val="22"/>
          <w:szCs w:val="22"/>
        </w:rPr>
        <w:t xml:space="preserve">, </w:t>
      </w:r>
      <w:r w:rsidRPr="0007677E">
        <w:rPr>
          <w:rStyle w:val="cf01"/>
          <w:rFonts w:cstheme="minorHAnsi"/>
        </w:rPr>
        <w:t>you</w:t>
      </w:r>
      <w:r w:rsidRPr="0007677E">
        <w:rPr>
          <w:rStyle w:val="cf01"/>
          <w:rFonts w:asciiTheme="minorHAnsi" w:hAnsiTheme="minorHAnsi" w:cstheme="minorHAnsi"/>
          <w:sz w:val="22"/>
          <w:szCs w:val="22"/>
        </w:rPr>
        <w:t xml:space="preserve"> should use the expanded categories from 2024 OMB guidance </w:t>
      </w:r>
      <w:r w:rsidRPr="0007677E">
        <w:rPr>
          <w:rStyle w:val="cf01"/>
          <w:rFonts w:cstheme="minorHAnsi"/>
        </w:rPr>
        <w:t>(</w:t>
      </w:r>
      <w:hyperlink r:id="rId11" w:history="1">
        <w:r w:rsidRPr="0007677E">
          <w:rPr>
            <w:rStyle w:val="cf01"/>
            <w:rFonts w:asciiTheme="minorHAnsi" w:hAnsiTheme="minorHAnsi" w:cstheme="minorHAnsi"/>
            <w:color w:val="0000FF"/>
            <w:sz w:val="22"/>
            <w:szCs w:val="22"/>
            <w:u w:val="single"/>
          </w:rPr>
          <w:t>https://spd15revision.gov/content/spd15revision/en/2024-spd15/question-format.html</w:t>
        </w:r>
      </w:hyperlink>
      <w:r w:rsidRPr="0007677E">
        <w:rPr>
          <w:rFonts w:cstheme="minorHAnsi"/>
        </w:rPr>
        <w:t>) and ensure that the CDEs can be mapped back to the race and ethnicity CDEs on this demographics form.</w:t>
      </w:r>
    </w:p>
    <w:p w14:paraId="22B9CC4F" w14:textId="77777777" w:rsidR="005713F6" w:rsidRPr="0007677E" w:rsidRDefault="005713F6" w:rsidP="005713F6">
      <w:pPr>
        <w:widowControl w:val="0"/>
        <w:spacing w:after="0" w:line="240" w:lineRule="auto"/>
        <w:rPr>
          <w:rFonts w:cstheme="minorHAnsi"/>
        </w:rPr>
      </w:pPr>
    </w:p>
    <w:p w14:paraId="4CDFB1DD" w14:textId="77777777" w:rsidR="005713F6" w:rsidRDefault="005713F6" w:rsidP="005713F6">
      <w:pPr>
        <w:widowControl w:val="0"/>
        <w:spacing w:after="0" w:line="240" w:lineRule="auto"/>
        <w:rPr>
          <w:rFonts w:cstheme="minorHAnsi"/>
        </w:rPr>
      </w:pPr>
      <w:bookmarkStart w:id="5" w:name="_Hlk172550091"/>
      <w:r w:rsidRPr="0007677E">
        <w:rPr>
          <w:rFonts w:cstheme="minorHAnsi"/>
        </w:rPr>
        <w:t>Updates in 2024 include: SDOH question added</w:t>
      </w:r>
    </w:p>
    <w:p w14:paraId="3CB749D8" w14:textId="77777777" w:rsidR="005713F6" w:rsidRDefault="005713F6" w:rsidP="005713F6">
      <w:pPr>
        <w:widowControl w:val="0"/>
        <w:spacing w:after="0" w:line="240" w:lineRule="auto"/>
        <w:rPr>
          <w:rFonts w:cstheme="minorHAnsi"/>
        </w:rPr>
      </w:pPr>
      <w:r>
        <w:rPr>
          <w:rFonts w:cstheme="minorHAnsi"/>
        </w:rPr>
        <w:t xml:space="preserve">Updates in 2025 include: </w:t>
      </w:r>
    </w:p>
    <w:p w14:paraId="5E98C626" w14:textId="77777777" w:rsidR="005713F6" w:rsidRDefault="005713F6" w:rsidP="005713F6">
      <w:pPr>
        <w:pStyle w:val="ListParagraph"/>
        <w:widowControl w:val="0"/>
        <w:numPr>
          <w:ilvl w:val="0"/>
          <w:numId w:val="7"/>
        </w:numPr>
        <w:spacing w:after="0" w:line="240" w:lineRule="auto"/>
        <w:rPr>
          <w:rFonts w:cstheme="minorHAnsi"/>
        </w:rPr>
      </w:pPr>
      <w:r w:rsidRPr="00DE2761">
        <w:rPr>
          <w:rFonts w:cstheme="minorHAnsi"/>
        </w:rPr>
        <w:t>remove gender identity question from core</w:t>
      </w:r>
    </w:p>
    <w:p w14:paraId="25F6821D" w14:textId="77777777" w:rsidR="005713F6" w:rsidRDefault="005713F6" w:rsidP="005713F6">
      <w:pPr>
        <w:pStyle w:val="ListParagraph"/>
        <w:widowControl w:val="0"/>
        <w:numPr>
          <w:ilvl w:val="0"/>
          <w:numId w:val="7"/>
        </w:numPr>
        <w:spacing w:after="0" w:line="240" w:lineRule="auto"/>
        <w:rPr>
          <w:rFonts w:cstheme="minorHAnsi"/>
        </w:rPr>
      </w:pPr>
      <w:r>
        <w:rPr>
          <w:rFonts w:cstheme="minorHAnsi"/>
        </w:rPr>
        <w:t>add decimal month options for pain duration less than one month</w:t>
      </w:r>
    </w:p>
    <w:bookmarkEnd w:id="5"/>
    <w:p w14:paraId="2947E091" w14:textId="77777777" w:rsidR="006B6C0B" w:rsidRDefault="006B6C0B" w:rsidP="006B6C0B">
      <w:pPr>
        <w:pStyle w:val="ListParagraph"/>
        <w:widowControl w:val="0"/>
        <w:numPr>
          <w:ilvl w:val="0"/>
          <w:numId w:val="7"/>
        </w:numPr>
        <w:spacing w:after="0" w:line="240" w:lineRule="auto"/>
        <w:rPr>
          <w:rFonts w:cstheme="minorHAnsi"/>
        </w:rPr>
      </w:pPr>
      <w:r>
        <w:rPr>
          <w:rFonts w:cstheme="minorHAnsi"/>
        </w:rPr>
        <w:t>clarified verbiage of education question</w:t>
      </w:r>
    </w:p>
    <w:p w14:paraId="44F92740" w14:textId="0E0BB742" w:rsidR="00322747" w:rsidRPr="00322747" w:rsidRDefault="00322747" w:rsidP="00322747">
      <w:pPr>
        <w:pStyle w:val="ListParagraph"/>
        <w:widowControl w:val="0"/>
        <w:numPr>
          <w:ilvl w:val="0"/>
          <w:numId w:val="7"/>
        </w:numPr>
        <w:spacing w:after="0" w:line="240" w:lineRule="auto"/>
        <w:rPr>
          <w:rFonts w:cstheme="minorHAnsi"/>
        </w:rPr>
      </w:pPr>
      <w:r>
        <w:rPr>
          <w:rFonts w:cstheme="minorHAnsi"/>
        </w:rPr>
        <w:t xml:space="preserve">add text option for other language </w:t>
      </w:r>
      <w:r>
        <w:t>used to administer surveys</w:t>
      </w:r>
    </w:p>
    <w:p w14:paraId="7CEA51FF" w14:textId="77777777" w:rsidR="005713F6" w:rsidRPr="00D65FFA" w:rsidRDefault="005713F6" w:rsidP="005713F6">
      <w:pPr>
        <w:spacing w:after="0" w:line="240" w:lineRule="auto"/>
      </w:pPr>
    </w:p>
    <w:p w14:paraId="598B860A" w14:textId="77777777" w:rsidR="00602501" w:rsidRDefault="00602501" w:rsidP="0035181A">
      <w:pPr>
        <w:widowControl w:val="0"/>
        <w:spacing w:after="0" w:line="240" w:lineRule="auto"/>
        <w:rPr>
          <w:rFonts w:cstheme="minorHAnsi"/>
        </w:rPr>
      </w:pPr>
      <w:r>
        <w:rPr>
          <w:rFonts w:cstheme="minorHAnsi"/>
        </w:rPr>
        <w:t>Reference:</w:t>
      </w:r>
    </w:p>
    <w:p w14:paraId="22A4D7A5" w14:textId="6DED8782" w:rsidR="009550DE" w:rsidRDefault="00602501" w:rsidP="00FD1F38">
      <w:pPr>
        <w:widowControl w:val="0"/>
        <w:spacing w:after="0" w:line="240" w:lineRule="auto"/>
        <w:rPr>
          <w:lang w:val="es-ES_tradnl"/>
        </w:rPr>
      </w:pPr>
      <w:r>
        <w:rPr>
          <w:rFonts w:cstheme="minorHAnsi"/>
        </w:rPr>
        <w:t xml:space="preserve">USDA Economic Research Service (2022). Rural-Urban Commuting Area Codes. Economic Research Service, Department of Agriculture. </w:t>
      </w:r>
      <w:hyperlink r:id="rId12" w:history="1">
        <w:r>
          <w:rPr>
            <w:rStyle w:val="Hyperlink"/>
            <w:rFonts w:cstheme="minorHAnsi"/>
          </w:rPr>
          <w:t>https://data.nal.usda.gov/dataset/rural-urban-commuting-area-codes. Accessed 2022-05-20</w:t>
        </w:r>
      </w:hyperlink>
      <w:r>
        <w:rPr>
          <w:rFonts w:cstheme="minorHAnsi"/>
        </w:rPr>
        <w:t>.</w:t>
      </w:r>
    </w:p>
    <w:p w14:paraId="59B70CBE" w14:textId="37D00E96" w:rsidR="009550DE" w:rsidRPr="009550DE" w:rsidRDefault="009550DE" w:rsidP="009550DE">
      <w:pPr>
        <w:tabs>
          <w:tab w:val="left" w:pos="2461"/>
        </w:tabs>
        <w:rPr>
          <w:lang w:val="es-ES_tradnl"/>
        </w:rPr>
      </w:pPr>
    </w:p>
    <w:sectPr w:rsidR="009550DE" w:rsidRPr="009550DE" w:rsidSect="0035181A">
      <w:headerReference w:type="default" r:id="rId13"/>
      <w:pgSz w:w="12240" w:h="15840"/>
      <w:pgMar w:top="1440" w:right="1440" w:bottom="144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DE8AC" w14:textId="77777777" w:rsidR="003145C5" w:rsidRDefault="003145C5" w:rsidP="00B578CC">
      <w:pPr>
        <w:spacing w:after="0" w:line="240" w:lineRule="auto"/>
      </w:pPr>
      <w:r>
        <w:separator/>
      </w:r>
    </w:p>
  </w:endnote>
  <w:endnote w:type="continuationSeparator" w:id="0">
    <w:p w14:paraId="2284A4C8" w14:textId="77777777" w:rsidR="003145C5" w:rsidRDefault="003145C5" w:rsidP="00B57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C944B" w14:textId="77777777" w:rsidR="003145C5" w:rsidRDefault="003145C5" w:rsidP="00B578CC">
      <w:pPr>
        <w:spacing w:after="0" w:line="240" w:lineRule="auto"/>
      </w:pPr>
      <w:r>
        <w:separator/>
      </w:r>
    </w:p>
  </w:footnote>
  <w:footnote w:type="continuationSeparator" w:id="0">
    <w:p w14:paraId="6BBBB616" w14:textId="77777777" w:rsidR="003145C5" w:rsidRDefault="003145C5" w:rsidP="00B57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C2E12" w14:textId="1D7832A9" w:rsidR="0050447D" w:rsidRPr="00095ED7" w:rsidRDefault="004C658B" w:rsidP="0050447D">
    <w:pPr>
      <w:pStyle w:val="Heading1"/>
      <w:jc w:val="center"/>
      <w:rPr>
        <w:b w:val="0"/>
        <w:i/>
      </w:rPr>
    </w:pPr>
    <w:bookmarkStart w:id="6" w:name="_Hlk173159321"/>
    <w:r w:rsidRPr="00095ED7">
      <w:rPr>
        <w:b w:val="0"/>
        <w:i/>
      </w:rPr>
      <w:t>Core Demographics</w:t>
    </w:r>
  </w:p>
  <w:p w14:paraId="6D78AA69" w14:textId="77777777" w:rsidR="00B524D3" w:rsidRDefault="00B524D3" w:rsidP="00B524D3">
    <w:pPr>
      <w:spacing w:after="0" w:line="240" w:lineRule="auto"/>
      <w:jc w:val="center"/>
    </w:pPr>
    <w:r>
      <w:t>Spanish</w:t>
    </w:r>
  </w:p>
  <w:p w14:paraId="56B64918" w14:textId="0DB25678" w:rsidR="005B51CE" w:rsidRPr="00095ED7" w:rsidRDefault="00B524D3" w:rsidP="00B524D3">
    <w:pPr>
      <w:jc w:val="center"/>
    </w:pPr>
    <w:r w:rsidRPr="00934207">
      <w:t xml:space="preserve">Updated </w:t>
    </w:r>
    <w:r w:rsidR="000E592F">
      <w:t>November</w:t>
    </w:r>
    <w:r>
      <w:t xml:space="preserve"> 2025</w:t>
    </w:r>
  </w:p>
  <w:bookmarkEnd w:id="6"/>
  <w:p w14:paraId="058F9B61" w14:textId="4C2A0FDA" w:rsidR="0050447D" w:rsidRPr="00C61428" w:rsidRDefault="0050447D" w:rsidP="0050447D">
    <w:pPr>
      <w:tabs>
        <w:tab w:val="left" w:pos="6390"/>
      </w:tabs>
    </w:pPr>
    <w:r w:rsidRPr="007830C2">
      <w:rPr>
        <w:rFonts w:cs="Arial"/>
      </w:rPr>
      <w:t>[</w:t>
    </w:r>
    <w:r w:rsidRPr="007830C2">
      <w:rPr>
        <w:rFonts w:cs="Arial"/>
        <w:i/>
      </w:rPr>
      <w:t>Study Name/ID pre-filled</w:t>
    </w:r>
    <w:r w:rsidRPr="007830C2">
      <w:rPr>
        <w:rFonts w:cs="Arial"/>
      </w:rPr>
      <w:t>]</w:t>
    </w:r>
    <w:r w:rsidRPr="007830C2">
      <w:rPr>
        <w:rFonts w:cs="Arial"/>
      </w:rPr>
      <w:tab/>
    </w:r>
    <w:r w:rsidRPr="00C61428">
      <w:t xml:space="preserve">Site Name: </w:t>
    </w:r>
  </w:p>
  <w:p w14:paraId="1318A54B" w14:textId="5586F832" w:rsidR="002842A6" w:rsidRPr="00C42101" w:rsidRDefault="0050447D" w:rsidP="0035181A">
    <w:pPr>
      <w:pStyle w:val="Header"/>
      <w:tabs>
        <w:tab w:val="clear" w:pos="4680"/>
        <w:tab w:val="left" w:pos="6390"/>
        <w:tab w:val="right" w:pos="10440"/>
      </w:tabs>
      <w:ind w:right="-907"/>
    </w:pPr>
    <w:r w:rsidRPr="007830C2">
      <w:rPr>
        <w:rFonts w:cs="Arial"/>
      </w:rPr>
      <w:tab/>
      <w:t xml:space="preserve">Subject ID: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D40AA"/>
    <w:multiLevelType w:val="hybridMultilevel"/>
    <w:tmpl w:val="DDD60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50FCF"/>
    <w:multiLevelType w:val="hybridMultilevel"/>
    <w:tmpl w:val="3CA859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8E66A6B"/>
    <w:multiLevelType w:val="hybridMultilevel"/>
    <w:tmpl w:val="D47E9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123E7"/>
    <w:multiLevelType w:val="hybridMultilevel"/>
    <w:tmpl w:val="2398C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580988"/>
    <w:multiLevelType w:val="hybridMultilevel"/>
    <w:tmpl w:val="6AEA1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46317B"/>
    <w:multiLevelType w:val="hybridMultilevel"/>
    <w:tmpl w:val="E1F0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123B05"/>
    <w:multiLevelType w:val="hybridMultilevel"/>
    <w:tmpl w:val="C3F87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7598206">
    <w:abstractNumId w:val="4"/>
  </w:num>
  <w:num w:numId="2" w16cid:durableId="738013729">
    <w:abstractNumId w:val="3"/>
  </w:num>
  <w:num w:numId="3" w16cid:durableId="1838762177">
    <w:abstractNumId w:val="0"/>
  </w:num>
  <w:num w:numId="4" w16cid:durableId="279843803">
    <w:abstractNumId w:val="5"/>
  </w:num>
  <w:num w:numId="5" w16cid:durableId="1810589392">
    <w:abstractNumId w:val="2"/>
  </w:num>
  <w:num w:numId="6" w16cid:durableId="1195074191">
    <w:abstractNumId w:val="1"/>
  </w:num>
  <w:num w:numId="7" w16cid:durableId="137116732">
    <w:abstractNumId w:val="6"/>
  </w:num>
  <w:num w:numId="8" w16cid:durableId="1612853440">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68"/>
    <w:rsid w:val="0002320A"/>
    <w:rsid w:val="00042F32"/>
    <w:rsid w:val="000637CD"/>
    <w:rsid w:val="00067807"/>
    <w:rsid w:val="00095ED7"/>
    <w:rsid w:val="000A19DD"/>
    <w:rsid w:val="000A26A2"/>
    <w:rsid w:val="000A2D1E"/>
    <w:rsid w:val="000B0CF9"/>
    <w:rsid w:val="000B33AA"/>
    <w:rsid w:val="000B610D"/>
    <w:rsid w:val="000B67C4"/>
    <w:rsid w:val="000C3FB8"/>
    <w:rsid w:val="000D1E74"/>
    <w:rsid w:val="000E327E"/>
    <w:rsid w:val="000E592F"/>
    <w:rsid w:val="001164F7"/>
    <w:rsid w:val="0012027E"/>
    <w:rsid w:val="001228A7"/>
    <w:rsid w:val="001266CD"/>
    <w:rsid w:val="00126956"/>
    <w:rsid w:val="00132570"/>
    <w:rsid w:val="00155096"/>
    <w:rsid w:val="00173BAD"/>
    <w:rsid w:val="00182EE8"/>
    <w:rsid w:val="00194730"/>
    <w:rsid w:val="001A26A3"/>
    <w:rsid w:val="001A618F"/>
    <w:rsid w:val="001F19CC"/>
    <w:rsid w:val="00203540"/>
    <w:rsid w:val="00226C6A"/>
    <w:rsid w:val="0024585A"/>
    <w:rsid w:val="00247F46"/>
    <w:rsid w:val="002842A6"/>
    <w:rsid w:val="002953FC"/>
    <w:rsid w:val="002A2CF2"/>
    <w:rsid w:val="002B02E5"/>
    <w:rsid w:val="002B49E7"/>
    <w:rsid w:val="002B5A84"/>
    <w:rsid w:val="002C0DEB"/>
    <w:rsid w:val="002C53A1"/>
    <w:rsid w:val="002E1EE8"/>
    <w:rsid w:val="002E6597"/>
    <w:rsid w:val="002F0146"/>
    <w:rsid w:val="00301B75"/>
    <w:rsid w:val="0030255F"/>
    <w:rsid w:val="00310477"/>
    <w:rsid w:val="003145C5"/>
    <w:rsid w:val="00322747"/>
    <w:rsid w:val="003227B6"/>
    <w:rsid w:val="00350520"/>
    <w:rsid w:val="0035181A"/>
    <w:rsid w:val="003A6DBF"/>
    <w:rsid w:val="003B421E"/>
    <w:rsid w:val="003C59A3"/>
    <w:rsid w:val="003C6C48"/>
    <w:rsid w:val="003D3067"/>
    <w:rsid w:val="003F7C6E"/>
    <w:rsid w:val="00423D67"/>
    <w:rsid w:val="00436297"/>
    <w:rsid w:val="00455D22"/>
    <w:rsid w:val="00474CC3"/>
    <w:rsid w:val="004A2423"/>
    <w:rsid w:val="004A2EAA"/>
    <w:rsid w:val="004A4348"/>
    <w:rsid w:val="004B144E"/>
    <w:rsid w:val="004B20C0"/>
    <w:rsid w:val="004B5E00"/>
    <w:rsid w:val="004B7A1C"/>
    <w:rsid w:val="004C658B"/>
    <w:rsid w:val="004E1A4D"/>
    <w:rsid w:val="004E36AF"/>
    <w:rsid w:val="004F5A8B"/>
    <w:rsid w:val="0050447D"/>
    <w:rsid w:val="00517400"/>
    <w:rsid w:val="00525B73"/>
    <w:rsid w:val="00526733"/>
    <w:rsid w:val="00527D2B"/>
    <w:rsid w:val="0053710F"/>
    <w:rsid w:val="00542C04"/>
    <w:rsid w:val="005503E5"/>
    <w:rsid w:val="00551D5F"/>
    <w:rsid w:val="00552E7D"/>
    <w:rsid w:val="0055441D"/>
    <w:rsid w:val="005564BD"/>
    <w:rsid w:val="005713F6"/>
    <w:rsid w:val="00594800"/>
    <w:rsid w:val="005A7BF1"/>
    <w:rsid w:val="005B1B1F"/>
    <w:rsid w:val="005B51CE"/>
    <w:rsid w:val="005B666A"/>
    <w:rsid w:val="005E2F25"/>
    <w:rsid w:val="00602076"/>
    <w:rsid w:val="00602501"/>
    <w:rsid w:val="00611C50"/>
    <w:rsid w:val="00626B50"/>
    <w:rsid w:val="00635B48"/>
    <w:rsid w:val="00656DF8"/>
    <w:rsid w:val="00657418"/>
    <w:rsid w:val="00660C72"/>
    <w:rsid w:val="00665572"/>
    <w:rsid w:val="006813B7"/>
    <w:rsid w:val="006B0600"/>
    <w:rsid w:val="006B0AD4"/>
    <w:rsid w:val="006B2F3C"/>
    <w:rsid w:val="006B6C0B"/>
    <w:rsid w:val="006C11C0"/>
    <w:rsid w:val="006C7D5D"/>
    <w:rsid w:val="006D2968"/>
    <w:rsid w:val="006D3088"/>
    <w:rsid w:val="006E5004"/>
    <w:rsid w:val="006E68A4"/>
    <w:rsid w:val="007075CB"/>
    <w:rsid w:val="00716CEE"/>
    <w:rsid w:val="00726500"/>
    <w:rsid w:val="00727893"/>
    <w:rsid w:val="00737FF6"/>
    <w:rsid w:val="007449D5"/>
    <w:rsid w:val="00760612"/>
    <w:rsid w:val="007609AD"/>
    <w:rsid w:val="00760B00"/>
    <w:rsid w:val="007A19A7"/>
    <w:rsid w:val="007A30CE"/>
    <w:rsid w:val="007A718D"/>
    <w:rsid w:val="007B010C"/>
    <w:rsid w:val="007B06CF"/>
    <w:rsid w:val="007F12CF"/>
    <w:rsid w:val="007F797E"/>
    <w:rsid w:val="0080580D"/>
    <w:rsid w:val="0081174B"/>
    <w:rsid w:val="00812A62"/>
    <w:rsid w:val="00827AA3"/>
    <w:rsid w:val="00835B49"/>
    <w:rsid w:val="00852B97"/>
    <w:rsid w:val="00856D5F"/>
    <w:rsid w:val="00860772"/>
    <w:rsid w:val="0086114A"/>
    <w:rsid w:val="00873B24"/>
    <w:rsid w:val="00883E2E"/>
    <w:rsid w:val="008866F2"/>
    <w:rsid w:val="008A28E8"/>
    <w:rsid w:val="008B4FA7"/>
    <w:rsid w:val="00907173"/>
    <w:rsid w:val="00912BB8"/>
    <w:rsid w:val="009142C6"/>
    <w:rsid w:val="009157BB"/>
    <w:rsid w:val="0093197A"/>
    <w:rsid w:val="00940A48"/>
    <w:rsid w:val="009550DE"/>
    <w:rsid w:val="00965057"/>
    <w:rsid w:val="009667F5"/>
    <w:rsid w:val="00990C73"/>
    <w:rsid w:val="00993E6C"/>
    <w:rsid w:val="00996B2A"/>
    <w:rsid w:val="009B0A72"/>
    <w:rsid w:val="009B5E90"/>
    <w:rsid w:val="009D26EE"/>
    <w:rsid w:val="009D4CB3"/>
    <w:rsid w:val="009E78DA"/>
    <w:rsid w:val="009E7E01"/>
    <w:rsid w:val="009F1E93"/>
    <w:rsid w:val="009F362A"/>
    <w:rsid w:val="009F3FD5"/>
    <w:rsid w:val="00A43C30"/>
    <w:rsid w:val="00A44E6A"/>
    <w:rsid w:val="00A5307A"/>
    <w:rsid w:val="00A54095"/>
    <w:rsid w:val="00A63A85"/>
    <w:rsid w:val="00A63E7B"/>
    <w:rsid w:val="00A71265"/>
    <w:rsid w:val="00A80578"/>
    <w:rsid w:val="00A912CB"/>
    <w:rsid w:val="00A945C3"/>
    <w:rsid w:val="00A955CD"/>
    <w:rsid w:val="00AB3F43"/>
    <w:rsid w:val="00AC3A28"/>
    <w:rsid w:val="00AC3E26"/>
    <w:rsid w:val="00AD4EE6"/>
    <w:rsid w:val="00AE6291"/>
    <w:rsid w:val="00AF0D40"/>
    <w:rsid w:val="00B02986"/>
    <w:rsid w:val="00B16DB1"/>
    <w:rsid w:val="00B17BFC"/>
    <w:rsid w:val="00B23855"/>
    <w:rsid w:val="00B23F7E"/>
    <w:rsid w:val="00B35284"/>
    <w:rsid w:val="00B524D3"/>
    <w:rsid w:val="00B52E07"/>
    <w:rsid w:val="00B578CC"/>
    <w:rsid w:val="00B60C63"/>
    <w:rsid w:val="00B655F6"/>
    <w:rsid w:val="00B656BF"/>
    <w:rsid w:val="00B91651"/>
    <w:rsid w:val="00B97850"/>
    <w:rsid w:val="00BE1561"/>
    <w:rsid w:val="00BE6C87"/>
    <w:rsid w:val="00C13601"/>
    <w:rsid w:val="00C338E7"/>
    <w:rsid w:val="00C42101"/>
    <w:rsid w:val="00C53CA4"/>
    <w:rsid w:val="00C544CA"/>
    <w:rsid w:val="00C6353C"/>
    <w:rsid w:val="00C772D3"/>
    <w:rsid w:val="00C945EF"/>
    <w:rsid w:val="00C94A00"/>
    <w:rsid w:val="00CA3760"/>
    <w:rsid w:val="00CD485C"/>
    <w:rsid w:val="00CD64F7"/>
    <w:rsid w:val="00CE0BA9"/>
    <w:rsid w:val="00CE2829"/>
    <w:rsid w:val="00D010F2"/>
    <w:rsid w:val="00D01517"/>
    <w:rsid w:val="00D02545"/>
    <w:rsid w:val="00D02777"/>
    <w:rsid w:val="00D22D5B"/>
    <w:rsid w:val="00D3277A"/>
    <w:rsid w:val="00D50CCA"/>
    <w:rsid w:val="00D608C1"/>
    <w:rsid w:val="00D65FFA"/>
    <w:rsid w:val="00D66ED5"/>
    <w:rsid w:val="00D67C1D"/>
    <w:rsid w:val="00D76076"/>
    <w:rsid w:val="00D76183"/>
    <w:rsid w:val="00D80F09"/>
    <w:rsid w:val="00D95591"/>
    <w:rsid w:val="00DA6D50"/>
    <w:rsid w:val="00DC1808"/>
    <w:rsid w:val="00DC725B"/>
    <w:rsid w:val="00DC7FC0"/>
    <w:rsid w:val="00DD64D1"/>
    <w:rsid w:val="00DF0984"/>
    <w:rsid w:val="00E0615F"/>
    <w:rsid w:val="00E13A8B"/>
    <w:rsid w:val="00E25399"/>
    <w:rsid w:val="00E474F0"/>
    <w:rsid w:val="00E4797A"/>
    <w:rsid w:val="00E50A5F"/>
    <w:rsid w:val="00E5388D"/>
    <w:rsid w:val="00E67697"/>
    <w:rsid w:val="00E67DCF"/>
    <w:rsid w:val="00E70123"/>
    <w:rsid w:val="00E82BC3"/>
    <w:rsid w:val="00E87456"/>
    <w:rsid w:val="00EA3EA5"/>
    <w:rsid w:val="00EA59D8"/>
    <w:rsid w:val="00EA7279"/>
    <w:rsid w:val="00EC5C23"/>
    <w:rsid w:val="00F4200F"/>
    <w:rsid w:val="00F56DBA"/>
    <w:rsid w:val="00F76F37"/>
    <w:rsid w:val="00F81B09"/>
    <w:rsid w:val="00F87B38"/>
    <w:rsid w:val="00F9251E"/>
    <w:rsid w:val="00FA69A4"/>
    <w:rsid w:val="00FB2BC2"/>
    <w:rsid w:val="00FC7F94"/>
    <w:rsid w:val="00FD1F38"/>
    <w:rsid w:val="00FD33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934F1"/>
  <w15:docId w15:val="{2970CDFA-9366-4E23-B9BC-77008364C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968"/>
  </w:style>
  <w:style w:type="paragraph" w:styleId="Heading1">
    <w:name w:val="heading 1"/>
    <w:basedOn w:val="Normal"/>
    <w:next w:val="Normal"/>
    <w:link w:val="Heading1Char"/>
    <w:uiPriority w:val="9"/>
    <w:qFormat/>
    <w:rsid w:val="006D2968"/>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CD64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968"/>
    <w:rPr>
      <w:rFonts w:eastAsiaTheme="majorEastAsia" w:cstheme="majorBidi"/>
      <w:b/>
      <w:sz w:val="32"/>
      <w:szCs w:val="32"/>
    </w:rPr>
  </w:style>
  <w:style w:type="character" w:styleId="CommentReference">
    <w:name w:val="annotation reference"/>
    <w:basedOn w:val="DefaultParagraphFont"/>
    <w:uiPriority w:val="99"/>
    <w:semiHidden/>
    <w:unhideWhenUsed/>
    <w:rsid w:val="006D2968"/>
    <w:rPr>
      <w:sz w:val="16"/>
      <w:szCs w:val="16"/>
    </w:rPr>
  </w:style>
  <w:style w:type="paragraph" w:styleId="CommentText">
    <w:name w:val="annotation text"/>
    <w:basedOn w:val="Normal"/>
    <w:link w:val="CommentTextChar"/>
    <w:uiPriority w:val="99"/>
    <w:unhideWhenUsed/>
    <w:rsid w:val="006D2968"/>
    <w:pPr>
      <w:spacing w:line="240" w:lineRule="auto"/>
    </w:pPr>
    <w:rPr>
      <w:sz w:val="20"/>
      <w:szCs w:val="20"/>
    </w:rPr>
  </w:style>
  <w:style w:type="character" w:customStyle="1" w:styleId="CommentTextChar">
    <w:name w:val="Comment Text Char"/>
    <w:basedOn w:val="DefaultParagraphFont"/>
    <w:link w:val="CommentText"/>
    <w:uiPriority w:val="99"/>
    <w:rsid w:val="006D2968"/>
    <w:rPr>
      <w:sz w:val="20"/>
      <w:szCs w:val="20"/>
    </w:rPr>
  </w:style>
  <w:style w:type="paragraph" w:styleId="ListParagraph">
    <w:name w:val="List Paragraph"/>
    <w:basedOn w:val="Normal"/>
    <w:uiPriority w:val="34"/>
    <w:qFormat/>
    <w:rsid w:val="006D2968"/>
    <w:pPr>
      <w:ind w:left="720"/>
      <w:contextualSpacing/>
    </w:pPr>
  </w:style>
  <w:style w:type="paragraph" w:styleId="Header">
    <w:name w:val="header"/>
    <w:basedOn w:val="Normal"/>
    <w:link w:val="HeaderChar"/>
    <w:uiPriority w:val="99"/>
    <w:unhideWhenUsed/>
    <w:rsid w:val="006D2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968"/>
  </w:style>
  <w:style w:type="paragraph" w:styleId="Footer">
    <w:name w:val="footer"/>
    <w:basedOn w:val="Normal"/>
    <w:link w:val="FooterChar"/>
    <w:uiPriority w:val="99"/>
    <w:unhideWhenUsed/>
    <w:rsid w:val="006D2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968"/>
  </w:style>
  <w:style w:type="paragraph" w:styleId="BalloonText">
    <w:name w:val="Balloon Text"/>
    <w:basedOn w:val="Normal"/>
    <w:link w:val="BalloonTextChar"/>
    <w:uiPriority w:val="99"/>
    <w:semiHidden/>
    <w:unhideWhenUsed/>
    <w:rsid w:val="006D29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96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67DCF"/>
    <w:rPr>
      <w:b/>
      <w:bCs/>
    </w:rPr>
  </w:style>
  <w:style w:type="character" w:customStyle="1" w:styleId="CommentSubjectChar">
    <w:name w:val="Comment Subject Char"/>
    <w:basedOn w:val="CommentTextChar"/>
    <w:link w:val="CommentSubject"/>
    <w:uiPriority w:val="99"/>
    <w:semiHidden/>
    <w:rsid w:val="00E67DCF"/>
    <w:rPr>
      <w:b/>
      <w:bCs/>
      <w:sz w:val="20"/>
      <w:szCs w:val="20"/>
    </w:rPr>
  </w:style>
  <w:style w:type="character" w:styleId="Hyperlink">
    <w:name w:val="Hyperlink"/>
    <w:basedOn w:val="DefaultParagraphFont"/>
    <w:uiPriority w:val="99"/>
    <w:unhideWhenUsed/>
    <w:rsid w:val="007A19A7"/>
    <w:rPr>
      <w:color w:val="0563C1"/>
      <w:u w:val="single"/>
    </w:rPr>
  </w:style>
  <w:style w:type="paragraph" w:customStyle="1" w:styleId="Default">
    <w:name w:val="Default"/>
    <w:rsid w:val="00DC725B"/>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940A48"/>
    <w:rPr>
      <w:color w:val="605E5C"/>
      <w:shd w:val="clear" w:color="auto" w:fill="E1DFDD"/>
    </w:rPr>
  </w:style>
  <w:style w:type="paragraph" w:styleId="Revision">
    <w:name w:val="Revision"/>
    <w:hidden/>
    <w:uiPriority w:val="99"/>
    <w:semiHidden/>
    <w:rsid w:val="00852B97"/>
    <w:pPr>
      <w:spacing w:after="0" w:line="240" w:lineRule="auto"/>
    </w:pPr>
  </w:style>
  <w:style w:type="character" w:customStyle="1" w:styleId="Heading2Char">
    <w:name w:val="Heading 2 Char"/>
    <w:basedOn w:val="DefaultParagraphFont"/>
    <w:link w:val="Heading2"/>
    <w:uiPriority w:val="9"/>
    <w:rsid w:val="00CD64F7"/>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436297"/>
    <w:rPr>
      <w:color w:val="954F72" w:themeColor="followedHyperlink"/>
      <w:u w:val="single"/>
    </w:rPr>
  </w:style>
  <w:style w:type="character" w:customStyle="1" w:styleId="cf01">
    <w:name w:val="cf01"/>
    <w:basedOn w:val="DefaultParagraphFont"/>
    <w:rsid w:val="005713F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7703">
      <w:bodyDiv w:val="1"/>
      <w:marLeft w:val="0"/>
      <w:marRight w:val="0"/>
      <w:marTop w:val="0"/>
      <w:marBottom w:val="0"/>
      <w:divBdr>
        <w:top w:val="none" w:sz="0" w:space="0" w:color="auto"/>
        <w:left w:val="none" w:sz="0" w:space="0" w:color="auto"/>
        <w:bottom w:val="none" w:sz="0" w:space="0" w:color="auto"/>
        <w:right w:val="none" w:sz="0" w:space="0" w:color="auto"/>
      </w:divBdr>
    </w:div>
    <w:div w:id="381056136">
      <w:bodyDiv w:val="1"/>
      <w:marLeft w:val="0"/>
      <w:marRight w:val="0"/>
      <w:marTop w:val="0"/>
      <w:marBottom w:val="0"/>
      <w:divBdr>
        <w:top w:val="none" w:sz="0" w:space="0" w:color="auto"/>
        <w:left w:val="none" w:sz="0" w:space="0" w:color="auto"/>
        <w:bottom w:val="none" w:sz="0" w:space="0" w:color="auto"/>
        <w:right w:val="none" w:sz="0" w:space="0" w:color="auto"/>
      </w:divBdr>
    </w:div>
    <w:div w:id="783229082">
      <w:bodyDiv w:val="1"/>
      <w:marLeft w:val="0"/>
      <w:marRight w:val="0"/>
      <w:marTop w:val="0"/>
      <w:marBottom w:val="0"/>
      <w:divBdr>
        <w:top w:val="none" w:sz="0" w:space="0" w:color="auto"/>
        <w:left w:val="none" w:sz="0" w:space="0" w:color="auto"/>
        <w:bottom w:val="none" w:sz="0" w:space="0" w:color="auto"/>
        <w:right w:val="none" w:sz="0" w:space="0" w:color="auto"/>
      </w:divBdr>
    </w:div>
    <w:div w:id="1406032969">
      <w:bodyDiv w:val="1"/>
      <w:marLeft w:val="0"/>
      <w:marRight w:val="0"/>
      <w:marTop w:val="0"/>
      <w:marBottom w:val="0"/>
      <w:divBdr>
        <w:top w:val="none" w:sz="0" w:space="0" w:color="auto"/>
        <w:left w:val="none" w:sz="0" w:space="0" w:color="auto"/>
        <w:bottom w:val="none" w:sz="0" w:space="0" w:color="auto"/>
        <w:right w:val="none" w:sz="0" w:space="0" w:color="auto"/>
      </w:divBdr>
    </w:div>
    <w:div w:id="1871841442">
      <w:bodyDiv w:val="1"/>
      <w:marLeft w:val="0"/>
      <w:marRight w:val="0"/>
      <w:marTop w:val="0"/>
      <w:marBottom w:val="0"/>
      <w:divBdr>
        <w:top w:val="none" w:sz="0" w:space="0" w:color="auto"/>
        <w:left w:val="none" w:sz="0" w:space="0" w:color="auto"/>
        <w:bottom w:val="none" w:sz="0" w:space="0" w:color="auto"/>
        <w:right w:val="none" w:sz="0" w:space="0" w:color="auto"/>
      </w:divBdr>
    </w:div>
    <w:div w:id="1975525878">
      <w:bodyDiv w:val="1"/>
      <w:marLeft w:val="0"/>
      <w:marRight w:val="0"/>
      <w:marTop w:val="0"/>
      <w:marBottom w:val="0"/>
      <w:divBdr>
        <w:top w:val="none" w:sz="0" w:space="0" w:color="auto"/>
        <w:left w:val="none" w:sz="0" w:space="0" w:color="auto"/>
        <w:bottom w:val="none" w:sz="0" w:space="0" w:color="auto"/>
        <w:right w:val="none" w:sz="0" w:space="0" w:color="auto"/>
      </w:divBdr>
    </w:div>
    <w:div w:id="1978606926">
      <w:bodyDiv w:val="1"/>
      <w:marLeft w:val="0"/>
      <w:marRight w:val="0"/>
      <w:marTop w:val="0"/>
      <w:marBottom w:val="0"/>
      <w:divBdr>
        <w:top w:val="none" w:sz="0" w:space="0" w:color="auto"/>
        <w:left w:val="none" w:sz="0" w:space="0" w:color="auto"/>
        <w:bottom w:val="none" w:sz="0" w:space="0" w:color="auto"/>
        <w:right w:val="none" w:sz="0" w:space="0" w:color="auto"/>
      </w:divBdr>
    </w:div>
    <w:div w:id="2000688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nal.usda.gov/dataset/rural-urban-commuting-area-codes.%20Accessed%202022-05-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s%3A%2F%2Fspd15revision.gov%2Fcontent%2Fspd15revision%2Fen%2F2024-spd15%2Fquestion-format.html&amp;data=05%7C02%7Cgiulia.bova%40nih.gov%7C1e59f9c9051e4530b1f408dd1ac1f070%7C14b77578977342d58507251ca2dc2b06%7C0%7C0%7C638696142440412650%7CUnknown%7CTWFpbGZsb3d8eyJFbXB0eU1hcGkiOnRydWUsIlYiOiIwLjAuMDAwMCIsIlAiOiJXaW4zMiIsIkFOIjoiTWFpbCIsIldUIjoyfQ%3D%3D%7C0%7C%7C%7C&amp;sdata=b5iVcKVPBj%2F0lqNgz0yQ4Gepaw8I4ZpT7K85lQ%2F7Dvw%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4596421747D44780A9116C8FD585C6" ma:contentTypeVersion="11" ma:contentTypeDescription="Create a new document." ma:contentTypeScope="" ma:versionID="8223bbdd8a2507f377cf1f291508ea5e">
  <xsd:schema xmlns:xsd="http://www.w3.org/2001/XMLSchema" xmlns:xs="http://www.w3.org/2001/XMLSchema" xmlns:p="http://schemas.microsoft.com/office/2006/metadata/properties" xmlns:ns3="a5ecaabc-d334-44ea-9b73-f7659149e0d9" xmlns:ns4="b45999d4-0e3d-483f-9f45-c14a2f7f1d57" targetNamespace="http://schemas.microsoft.com/office/2006/metadata/properties" ma:root="true" ma:fieldsID="75e8ca503faa94f9d4e4a175e3f21dc0" ns3:_="" ns4:_="">
    <xsd:import namespace="a5ecaabc-d334-44ea-9b73-f7659149e0d9"/>
    <xsd:import namespace="b45999d4-0e3d-483f-9f45-c14a2f7f1d5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caabc-d334-44ea-9b73-f7659149e0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999d4-0e3d-483f-9f45-c14a2f7f1d5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175605-7765-4F50-9609-2BDC29B3B7E3}">
  <ds:schemaRefs>
    <ds:schemaRef ds:uri="http://schemas.openxmlformats.org/officeDocument/2006/bibliography"/>
  </ds:schemaRefs>
</ds:datastoreItem>
</file>

<file path=customXml/itemProps2.xml><?xml version="1.0" encoding="utf-8"?>
<ds:datastoreItem xmlns:ds="http://schemas.openxmlformats.org/officeDocument/2006/customXml" ds:itemID="{1A663D49-F57F-4F77-B993-ED4AB36AA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caabc-d334-44ea-9b73-f7659149e0d9"/>
    <ds:schemaRef ds:uri="b45999d4-0e3d-483f-9f45-c14a2f7f1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4AA718-5722-4D50-A9B1-AE4B79BDB9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C9856E-4E52-4521-823B-DD044769D5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1261</Words>
  <Characters>6334</Characters>
  <Application>Microsoft Office Word</Application>
  <DocSecurity>0</DocSecurity>
  <Lines>197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Spector</dc:creator>
  <cp:keywords/>
  <dc:description/>
  <cp:lastModifiedBy>Kathy Sward</cp:lastModifiedBy>
  <cp:revision>24</cp:revision>
  <cp:lastPrinted>2019-10-21T12:54:00Z</cp:lastPrinted>
  <dcterms:created xsi:type="dcterms:W3CDTF">2024-07-25T22:27:00Z</dcterms:created>
  <dcterms:modified xsi:type="dcterms:W3CDTF">2025-11-18T19:31:00Z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0x0101006A4596421747D44780A9116C8FD585C6</vt:lpwstr>
  </property>
  <property fmtid="{D5CDD505-2E9C-101B-9397-08002B2CF9AE}" pid="3" name="GrammarlyDocumentId">
    <vt:lpwstr>577cdfbd-3e79-43bb-9235-736554e975a6</vt:lpwstr>
  </property>
</Properties>
</file>