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22577" w:rsidR="00BB02D9" w:rsidP="00BB02D9" w:rsidRDefault="00BB02D9" w14:paraId="7DC9DA6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eastAsiaTheme="minorHAnsi" w:cstheme="minorBidi"/>
          <w:noProof/>
          <w:sz w:val="22"/>
          <w:szCs w:val="22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</w:rPr>
        <w:drawing>
          <wp:inline distT="0" distB="0" distL="0" distR="0" wp14:anchorId="144EC7B0" wp14:editId="2D4F77E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D9" w:rsidP="00BB02D9" w:rsidRDefault="00BB02D9" w14:paraId="43CD95B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eop"/>
          <w:rFonts w:ascii="Calibri" w:hAnsi="Calibri" w:cs="Calibri" w:eastAsiaTheme="majorEastAsia"/>
          <w:noProof/>
          <w:sz w:val="22"/>
          <w:szCs w:val="22"/>
        </w:rPr>
        <w:drawing>
          <wp:inline distT="0" distB="0" distL="0" distR="0" wp14:anchorId="5CB72E35" wp14:editId="7A7492EC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D9" w:rsidP="00BB02D9" w:rsidRDefault="00BB02D9" w14:paraId="40F63D2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B02D9" w:rsidP="1D4AF193" w:rsidRDefault="00BB02D9" w14:paraId="4195555D" w14:textId="2D3EF642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D4AF193" w:rsidR="1D4AF193">
        <w:rPr>
          <w:rFonts w:ascii="Calibri" w:hAnsi="Calibri" w:cs="Calibri"/>
          <w:b w:val="0"/>
          <w:bCs w:val="0"/>
          <w:sz w:val="22"/>
          <w:szCs w:val="22"/>
        </w:rPr>
        <w:t xml:space="preserve">The </w:t>
      </w:r>
      <w:r w:rsidRPr="1D4AF193" w:rsidR="1D4AF193">
        <w:rPr>
          <w:rFonts w:ascii="Calibri" w:hAnsi="Calibri" w:cs="Calibri"/>
          <w:b w:val="1"/>
          <w:bCs w:val="1"/>
          <w:sz w:val="22"/>
          <w:szCs w:val="22"/>
        </w:rPr>
        <w:t xml:space="preserve">Pain Catastrophizing Scale- C </w:t>
      </w:r>
      <w:r w:rsidRPr="1D4AF193" w:rsidR="1D4AF193">
        <w:rPr>
          <w:rStyle w:val="normaltextrun"/>
          <w:rFonts w:ascii="Calibri" w:hAnsi="Calibri" w:eastAsia="" w:cs="Calibri" w:eastAsiaTheme="majorEastAsia"/>
          <w:sz w:val="22"/>
          <w:szCs w:val="22"/>
        </w:rPr>
        <w:t>may be copyrighted.  </w:t>
      </w:r>
    </w:p>
    <w:p w:rsidR="00BB02D9" w:rsidP="1D4AF193" w:rsidRDefault="00BB02D9" w14:paraId="7DD71CD2" w14:textId="670BC0E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Calibri" w:eastAsiaTheme="majorEastAsia"/>
          <w:sz w:val="22"/>
          <w:szCs w:val="22"/>
        </w:rPr>
      </w:pPr>
      <w:r w:rsidRPr="1D4AF193" w:rsidR="1D4AF193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HEAL studies that desire or are </w:t>
      </w:r>
      <w:r w:rsidRPr="1D4AF193" w:rsidR="1D4AF193">
        <w:rPr>
          <w:rStyle w:val="normaltextrun"/>
          <w:rFonts w:ascii="Calibri" w:hAnsi="Calibri" w:eastAsia="" w:cs="Calibri" w:eastAsiaTheme="majorEastAsia"/>
          <w:sz w:val="22"/>
          <w:szCs w:val="22"/>
        </w:rPr>
        <w:t>r</w:t>
      </w:r>
      <w:r w:rsidRPr="1D4AF193" w:rsidR="1D4AF193">
        <w:rPr>
          <w:rStyle w:val="normaltextrun"/>
          <w:rFonts w:ascii="Calibri" w:hAnsi="Calibri" w:eastAsia="" w:cs="Calibri" w:eastAsiaTheme="majorEastAsia"/>
          <w:sz w:val="22"/>
          <w:szCs w:val="22"/>
        </w:rPr>
        <w:t>equired</w:t>
      </w:r>
      <w:r w:rsidRPr="1D4AF193" w:rsidR="1D4AF193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</w:t>
      </w:r>
      <w:r w:rsidRPr="1D4AF193" w:rsidR="1D4AF193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to use this measure should contact </w:t>
      </w:r>
      <w:hyperlink r:id="R6e5cbc37de8948bf">
        <w:r w:rsidRPr="1D4AF193" w:rsidR="1D4AF193">
          <w:rPr>
            <w:rStyle w:val="normaltextrun"/>
            <w:rFonts w:ascii="Calibri" w:hAnsi="Calibri" w:eastAsia="" w:cs="Calibri" w:eastAsiaTheme="majorEastAsia"/>
            <w:color w:val="0563C1"/>
            <w:u w:val="single"/>
          </w:rPr>
          <w:t>HEAL_CDE@hsc.utah.edu</w:t>
        </w:r>
      </w:hyperlink>
    </w:p>
    <w:p w:rsidR="00BB02D9" w:rsidP="1D4AF193" w:rsidRDefault="00BB02D9" w14:paraId="47C718B7" w14:textId="3A40854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Calibri" w:eastAsiaTheme="majorEastAsia"/>
          <w:sz w:val="22"/>
          <w:szCs w:val="22"/>
        </w:rPr>
      </w:pPr>
    </w:p>
    <w:p w:rsidR="00BB02D9" w:rsidP="4335A782" w:rsidRDefault="00BB02D9" w14:paraId="4CB9D1FF" w14:textId="5CEFA004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" w:cs="Calibri" w:eastAsiaTheme="majorEastAsia"/>
          <w:sz w:val="22"/>
          <w:szCs w:val="22"/>
        </w:rPr>
      </w:pPr>
      <w:r w:rsidRPr="4335A782" w:rsidR="4335A782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Non-HEAL studies should check with the developer, Geert </w:t>
      </w:r>
      <w:r w:rsidRPr="4335A782" w:rsidR="4335A782">
        <w:rPr>
          <w:rStyle w:val="normaltextrun"/>
          <w:rFonts w:ascii="Calibri" w:hAnsi="Calibri" w:eastAsia="" w:cs="Calibri" w:eastAsiaTheme="majorEastAsia"/>
          <w:sz w:val="22"/>
          <w:szCs w:val="22"/>
        </w:rPr>
        <w:t>Crombet</w:t>
      </w:r>
      <w:r w:rsidRPr="4335A782" w:rsidR="4335A782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at </w:t>
      </w:r>
      <w:hyperlink r:id="R7930c7ec688a4a6d">
        <w:r w:rsidRPr="4335A782" w:rsidR="4335A782">
          <w:rPr>
            <w:rStyle w:val="Hyperlink"/>
            <w:rFonts w:ascii="Calibri" w:hAnsi="Calibri" w:eastAsia="" w:cs="Calibri" w:eastAsiaTheme="majorEastAsia"/>
            <w:sz w:val="22"/>
            <w:szCs w:val="22"/>
          </w:rPr>
          <w:t>Geert.Crombez@UGent.be</w:t>
        </w:r>
      </w:hyperlink>
      <w:r w:rsidRPr="4335A782" w:rsidR="4335A782">
        <w:rPr>
          <w:rFonts w:ascii="Calibri" w:hAnsi="Calibri" w:cs="Calibri"/>
          <w:sz w:val="22"/>
          <w:szCs w:val="22"/>
        </w:rPr>
        <w:t xml:space="preserve"> for permission to use. </w:t>
      </w:r>
      <w:r w:rsidRPr="4335A782" w:rsidR="4335A782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Once you have license permission, please share your email </w:t>
      </w:r>
      <w:r w:rsidRPr="4335A782" w:rsidR="4335A782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</w:rPr>
        <w:t>confirmation</w:t>
      </w:r>
      <w:r w:rsidRPr="4335A782" w:rsidR="4335A782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with </w:t>
      </w:r>
      <w:hyperlink r:id="R3586fd5e55114cc7">
        <w:r w:rsidRPr="4335A782" w:rsidR="4335A782">
          <w:rPr>
            <w:rStyle w:val="normaltextrun"/>
            <w:rFonts w:ascii="Calibri" w:hAnsi="Calibri" w:eastAsia="" w:cs="Calibri" w:eastAsiaTheme="majorEastAsia"/>
            <w:color w:val="0563C1"/>
            <w:sz w:val="22"/>
            <w:szCs w:val="22"/>
            <w:u w:val="single"/>
          </w:rPr>
          <w:t>HEAL_CDE@hsc.utah.edu</w:t>
        </w:r>
      </w:hyperlink>
      <w:r w:rsidRPr="4335A782" w:rsidR="4335A782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for access to the NIH HEAL Initiative’s CDE for this measure.  </w:t>
      </w:r>
    </w:p>
    <w:p w:rsidR="00BB02D9" w:rsidP="00BB02D9" w:rsidRDefault="00BB02D9" w14:paraId="0FBA0C8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167162" w:rsidR="00BB02D9" w:rsidP="00BB02D9" w:rsidRDefault="00BB02D9" w14:paraId="6F7FC8FF" w14:textId="77777777"/>
    <w:p w:rsidR="00BB02D9" w:rsidRDefault="00D454A0" w14:paraId="6440A539" w14:textId="7074033A">
      <w:r w:rsidR="1D4AF193">
        <w:rPr/>
        <w:t xml:space="preserve">If you have </w:t>
      </w:r>
      <w:r w:rsidR="1D4AF193">
        <w:rPr/>
        <w:t>questions</w:t>
      </w:r>
      <w:r w:rsidR="1D4AF193">
        <w:rPr/>
        <w:t xml:space="preserve"> please contact the </w:t>
      </w:r>
      <w:hyperlink r:id="R02b2be650e8e4b24">
        <w:r w:rsidRPr="1D4AF193" w:rsidR="1D4AF193">
          <w:rPr>
            <w:rStyle w:val="normaltextrun"/>
            <w:rFonts w:ascii="Calibri" w:hAnsi="Calibri" w:eastAsia="" w:cs="Calibri" w:eastAsiaTheme="majorEastAsia"/>
            <w:color w:val="0563C1"/>
            <w:u w:val="single"/>
          </w:rPr>
          <w:t>HEAL_CDE@hsc.utah.edu</w:t>
        </w:r>
      </w:hyperlink>
    </w:p>
    <w:sectPr w:rsidR="00BB02D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D9"/>
    <w:rsid w:val="00113FCB"/>
    <w:rsid w:val="00203012"/>
    <w:rsid w:val="00536D64"/>
    <w:rsid w:val="00805BCF"/>
    <w:rsid w:val="00A85B24"/>
    <w:rsid w:val="00BB02D9"/>
    <w:rsid w:val="00D454A0"/>
    <w:rsid w:val="00F548F0"/>
    <w:rsid w:val="1D4AF193"/>
    <w:rsid w:val="4335A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B252"/>
  <w15:chartTrackingRefBased/>
  <w15:docId w15:val="{BC77C78F-0B48-4BD1-8EA2-591169D5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02D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2D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2D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2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2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2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2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2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2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2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02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02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B02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B02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B02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B02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B02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B02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B0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2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B02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2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B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2D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B0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2D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2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0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2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02D9"/>
    <w:rPr>
      <w:color w:val="467886" w:themeColor="hyperlink"/>
      <w:u w:val="single"/>
    </w:rPr>
  </w:style>
  <w:style w:type="paragraph" w:styleId="paragraph" w:customStyle="1">
    <w:name w:val="paragraph"/>
    <w:basedOn w:val="Normal"/>
    <w:rsid w:val="00BB0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BB02D9"/>
  </w:style>
  <w:style w:type="character" w:styleId="normaltextrun" w:customStyle="1">
    <w:name w:val="normaltextrun"/>
    <w:basedOn w:val="DefaultParagraphFont"/>
    <w:rsid w:val="00BB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5" /><Relationship Type="http://schemas.openxmlformats.org/officeDocument/2006/relationships/theme" Target="theme/theme1.xml" Id="rId10" /><Relationship Type="http://schemas.openxmlformats.org/officeDocument/2006/relationships/image" Target="media/image1.jpeg" Id="rId4" /><Relationship Type="http://schemas.openxmlformats.org/officeDocument/2006/relationships/fontTable" Target="fontTable.xml" Id="rId9" /><Relationship Type="http://schemas.openxmlformats.org/officeDocument/2006/relationships/hyperlink" Target="mailto:HEAL_CDE@hsc.utah.edu" TargetMode="External" Id="R6e5cbc37de8948bf" /><Relationship Type="http://schemas.openxmlformats.org/officeDocument/2006/relationships/hyperlink" Target="mailto:HEAL_CDE@hsc.utah.edu" TargetMode="External" Id="R02b2be650e8e4b24" /><Relationship Type="http://schemas.openxmlformats.org/officeDocument/2006/relationships/hyperlink" Target="mailto:Geert.Crombez@UGent.be" TargetMode="External" Id="R7930c7ec688a4a6d" /><Relationship Type="http://schemas.openxmlformats.org/officeDocument/2006/relationships/hyperlink" Target="mailto:HEAL_CDE@hsc.utah.edu" TargetMode="External" Id="R3586fd5e55114cc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Yesenia Simeone</dc:creator>
  <keywords/>
  <dc:description/>
  <lastModifiedBy>Katherine Sward</lastModifiedBy>
  <revision>6</revision>
  <dcterms:created xsi:type="dcterms:W3CDTF">2026-03-03T18:14:00.0000000Z</dcterms:created>
  <dcterms:modified xsi:type="dcterms:W3CDTF">2026-03-05T22:36:09.2579410Z</dcterms:modified>
</coreProperties>
</file>