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D950" w14:textId="77777777" w:rsidR="00457277" w:rsidRDefault="00457277" w:rsidP="00245A7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Headache Disability.</w:t>
      </w:r>
    </w:p>
    <w:p w14:paraId="516D4FD8" w14:textId="574C4F3E" w:rsidR="00245A7A" w:rsidRDefault="00245A7A" w:rsidP="00245A7A">
      <w:pPr>
        <w:spacing w:after="0" w:line="240" w:lineRule="auto"/>
        <w:jc w:val="both"/>
        <w:rPr>
          <w:rFonts w:cstheme="minorHAnsi"/>
        </w:rPr>
      </w:pPr>
      <w:r w:rsidRPr="00245A7A">
        <w:rPr>
          <w:rFonts w:cstheme="minorHAnsi"/>
        </w:rPr>
        <w:t xml:space="preserve">Your answers should be based on the </w:t>
      </w:r>
      <w:r w:rsidRPr="0018247F">
        <w:rPr>
          <w:rFonts w:cstheme="minorHAnsi"/>
          <w:b/>
          <w:bCs/>
        </w:rPr>
        <w:t>last 3 months</w:t>
      </w:r>
      <w:r w:rsidRPr="00245A7A">
        <w:rPr>
          <w:rFonts w:cstheme="minorHAnsi"/>
        </w:rPr>
        <w:t>. Provide your best guess.</w:t>
      </w:r>
    </w:p>
    <w:p w14:paraId="07CF0F0E" w14:textId="77777777" w:rsidR="00457277" w:rsidRDefault="00457277" w:rsidP="00245A7A">
      <w:pPr>
        <w:spacing w:after="0" w:line="240" w:lineRule="auto"/>
        <w:jc w:val="both"/>
        <w:rPr>
          <w:rFonts w:cstheme="minorHAnsi"/>
        </w:rPr>
      </w:pPr>
    </w:p>
    <w:p w14:paraId="53055E7E" w14:textId="77777777" w:rsidR="00245A7A" w:rsidRPr="00245A7A" w:rsidRDefault="00245A7A" w:rsidP="00245A7A">
      <w:pPr>
        <w:spacing w:after="0" w:line="240" w:lineRule="auto"/>
        <w:jc w:val="both"/>
        <w:rPr>
          <w:rFonts w:cstheme="minorHAnsi"/>
        </w:rPr>
      </w:pPr>
    </w:p>
    <w:p w14:paraId="699CE71C" w14:textId="6507688E" w:rsidR="00245A7A" w:rsidRDefault="00245A7A" w:rsidP="00245A7A">
      <w:pPr>
        <w:spacing w:after="0" w:line="240" w:lineRule="auto"/>
        <w:rPr>
          <w:rFonts w:cstheme="minorHAnsi"/>
        </w:rPr>
      </w:pPr>
      <w:r w:rsidRPr="00245A7A">
        <w:rPr>
          <w:rFonts w:cstheme="minorHAnsi"/>
        </w:rPr>
        <w:t>1. How many full school days of school were missed in the last 3 months due to headaches?</w:t>
      </w:r>
      <w:r>
        <w:rPr>
          <w:rFonts w:cstheme="minorHAnsi"/>
        </w:rPr>
        <w:tab/>
        <w:t>_____</w:t>
      </w:r>
    </w:p>
    <w:p w14:paraId="62ACDAA3" w14:textId="77777777" w:rsidR="00245A7A" w:rsidRDefault="00245A7A" w:rsidP="00245A7A">
      <w:pPr>
        <w:spacing w:after="0" w:line="240" w:lineRule="auto"/>
        <w:rPr>
          <w:rFonts w:cstheme="minorHAnsi"/>
        </w:rPr>
      </w:pPr>
    </w:p>
    <w:p w14:paraId="435B0E9D" w14:textId="2DE47403" w:rsidR="00245A7A" w:rsidRDefault="00245A7A" w:rsidP="00245A7A">
      <w:pPr>
        <w:spacing w:after="0" w:line="240" w:lineRule="auto"/>
        <w:rPr>
          <w:rFonts w:cstheme="minorHAnsi"/>
        </w:rPr>
      </w:pPr>
      <w:r w:rsidRPr="00245A7A">
        <w:rPr>
          <w:rFonts w:cstheme="minorHAnsi"/>
        </w:rPr>
        <w:t xml:space="preserve">2. How many partial days of school were missed in the last 3 months due to headaches? </w:t>
      </w:r>
      <w:r>
        <w:rPr>
          <w:rFonts w:cstheme="minorHAnsi"/>
        </w:rPr>
        <w:br/>
      </w:r>
      <w:r w:rsidRPr="00245A7A">
        <w:rPr>
          <w:rFonts w:cstheme="minorHAnsi"/>
        </w:rPr>
        <w:t>(Do not include full days counted in the first question)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</w:t>
      </w:r>
    </w:p>
    <w:p w14:paraId="7250D774" w14:textId="77777777" w:rsidR="00245A7A" w:rsidRPr="00245A7A" w:rsidRDefault="00245A7A" w:rsidP="00245A7A">
      <w:pPr>
        <w:spacing w:after="0" w:line="240" w:lineRule="auto"/>
        <w:rPr>
          <w:rFonts w:cstheme="minorHAnsi"/>
        </w:rPr>
      </w:pPr>
    </w:p>
    <w:p w14:paraId="174C7707" w14:textId="26A34371" w:rsidR="00245A7A" w:rsidRPr="00245A7A" w:rsidRDefault="00245A7A" w:rsidP="00245A7A">
      <w:pPr>
        <w:spacing w:after="0" w:line="240" w:lineRule="auto"/>
        <w:rPr>
          <w:rFonts w:cstheme="minorHAnsi"/>
        </w:rPr>
      </w:pPr>
      <w:r w:rsidRPr="00245A7A">
        <w:rPr>
          <w:rFonts w:cstheme="minorHAnsi"/>
        </w:rPr>
        <w:t xml:space="preserve">3. How many days in the last 3 months did you function at less than half your ability in school </w:t>
      </w:r>
      <w:r>
        <w:rPr>
          <w:rFonts w:cstheme="minorHAnsi"/>
        </w:rPr>
        <w:tab/>
      </w:r>
      <w:r>
        <w:rPr>
          <w:rFonts w:cstheme="minorHAnsi"/>
        </w:rPr>
        <w:br/>
      </w:r>
      <w:r w:rsidRPr="00245A7A">
        <w:rPr>
          <w:rFonts w:cstheme="minorHAnsi"/>
        </w:rPr>
        <w:t>because of a headache? (Do not include days counted in the first two questions)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</w:t>
      </w:r>
    </w:p>
    <w:p w14:paraId="4F39A7ED" w14:textId="77777777" w:rsidR="00245A7A" w:rsidRDefault="00245A7A" w:rsidP="00245A7A">
      <w:pPr>
        <w:spacing w:after="0" w:line="240" w:lineRule="auto"/>
        <w:ind w:left="90" w:firstLine="360"/>
        <w:rPr>
          <w:rFonts w:cstheme="minorHAnsi"/>
        </w:rPr>
      </w:pPr>
    </w:p>
    <w:p w14:paraId="6B7F00C9" w14:textId="3C27AA8C" w:rsidR="00245A7A" w:rsidRDefault="00245A7A" w:rsidP="00245A7A">
      <w:pPr>
        <w:spacing w:after="0" w:line="240" w:lineRule="auto"/>
        <w:rPr>
          <w:rFonts w:cstheme="minorHAnsi"/>
        </w:rPr>
      </w:pPr>
      <w:r w:rsidRPr="00245A7A">
        <w:rPr>
          <w:rFonts w:cstheme="minorHAnsi"/>
        </w:rPr>
        <w:t xml:space="preserve">4. How many days were you not able to do things at home (i.e., chores, homework, etc.) </w:t>
      </w:r>
      <w:r>
        <w:rPr>
          <w:rFonts w:cstheme="minorHAnsi"/>
        </w:rPr>
        <w:br/>
      </w:r>
      <w:r w:rsidRPr="00245A7A">
        <w:rPr>
          <w:rFonts w:cstheme="minorHAnsi"/>
        </w:rPr>
        <w:t>due to a headache?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</w:t>
      </w:r>
    </w:p>
    <w:p w14:paraId="5411D3E6" w14:textId="77777777" w:rsidR="00245A7A" w:rsidRPr="00245A7A" w:rsidRDefault="00245A7A" w:rsidP="00245A7A">
      <w:pPr>
        <w:spacing w:after="0" w:line="240" w:lineRule="auto"/>
        <w:rPr>
          <w:rFonts w:cstheme="minorHAnsi"/>
        </w:rPr>
      </w:pPr>
    </w:p>
    <w:p w14:paraId="024E1689" w14:textId="6E2EA16B" w:rsidR="00245A7A" w:rsidRDefault="00245A7A" w:rsidP="00245A7A">
      <w:pPr>
        <w:spacing w:after="0" w:line="240" w:lineRule="auto"/>
        <w:rPr>
          <w:rFonts w:cstheme="minorHAnsi"/>
        </w:rPr>
      </w:pPr>
      <w:r w:rsidRPr="00245A7A">
        <w:rPr>
          <w:rFonts w:cstheme="minorHAnsi"/>
        </w:rPr>
        <w:t xml:space="preserve">5. How many days did you not participate in other activities due to headaches </w:t>
      </w:r>
      <w:r>
        <w:rPr>
          <w:rFonts w:cstheme="minorHAnsi"/>
        </w:rPr>
        <w:br/>
      </w:r>
      <w:r w:rsidRPr="00245A7A">
        <w:rPr>
          <w:rFonts w:cstheme="minorHAnsi"/>
        </w:rPr>
        <w:t>(i.e., play, go out, sports, etc.)?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</w:t>
      </w:r>
    </w:p>
    <w:p w14:paraId="516004C0" w14:textId="77777777" w:rsidR="00245A7A" w:rsidRPr="00245A7A" w:rsidRDefault="00245A7A" w:rsidP="00245A7A">
      <w:pPr>
        <w:spacing w:after="0" w:line="240" w:lineRule="auto"/>
        <w:rPr>
          <w:rFonts w:cstheme="minorHAnsi"/>
        </w:rPr>
      </w:pPr>
    </w:p>
    <w:p w14:paraId="08C32E76" w14:textId="5D3A24AB" w:rsidR="00245A7A" w:rsidRDefault="00245A7A" w:rsidP="00245A7A">
      <w:pPr>
        <w:spacing w:after="0" w:line="240" w:lineRule="auto"/>
        <w:rPr>
          <w:rFonts w:cstheme="minorHAnsi"/>
        </w:rPr>
      </w:pPr>
      <w:r w:rsidRPr="00245A7A">
        <w:rPr>
          <w:rFonts w:cstheme="minorHAnsi"/>
        </w:rPr>
        <w:t xml:space="preserve">6. How many days did you participate in these activities, but functioned at less than </w:t>
      </w:r>
      <w:r>
        <w:rPr>
          <w:rFonts w:cstheme="minorHAnsi"/>
        </w:rPr>
        <w:br/>
      </w:r>
      <w:r w:rsidRPr="00245A7A">
        <w:rPr>
          <w:rFonts w:cstheme="minorHAnsi"/>
        </w:rPr>
        <w:t>half your ability? (Do not include days counted in the 5th question)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</w:t>
      </w:r>
    </w:p>
    <w:p w14:paraId="29E301F6" w14:textId="77777777" w:rsidR="00245A7A" w:rsidRDefault="00245A7A" w:rsidP="00245A7A">
      <w:pPr>
        <w:spacing w:after="0" w:line="240" w:lineRule="auto"/>
        <w:rPr>
          <w:rFonts w:cstheme="minorHAnsi"/>
        </w:rPr>
      </w:pPr>
    </w:p>
    <w:p w14:paraId="2470206B" w14:textId="77777777" w:rsidR="00245A7A" w:rsidRDefault="00245A7A" w:rsidP="00245A7A">
      <w:pPr>
        <w:spacing w:after="0" w:line="240" w:lineRule="auto"/>
        <w:rPr>
          <w:rFonts w:cstheme="minorHAnsi"/>
        </w:rPr>
      </w:pPr>
    </w:p>
    <w:p w14:paraId="0085412F" w14:textId="77777777" w:rsidR="00245A7A" w:rsidRPr="00245A7A" w:rsidRDefault="00245A7A" w:rsidP="00245A7A">
      <w:pPr>
        <w:spacing w:after="0" w:line="240" w:lineRule="auto"/>
        <w:rPr>
          <w:rFonts w:cstheme="minorHAnsi"/>
        </w:rPr>
      </w:pPr>
    </w:p>
    <w:p w14:paraId="42DA0A2F" w14:textId="482A279E" w:rsidR="00245A7A" w:rsidRPr="00245A7A" w:rsidRDefault="00245A7A" w:rsidP="00245A7A">
      <w:pPr>
        <w:spacing w:after="0" w:line="240" w:lineRule="auto"/>
        <w:ind w:left="3600" w:firstLine="720"/>
        <w:rPr>
          <w:rFonts w:cstheme="minorHAnsi"/>
        </w:rPr>
      </w:pPr>
      <w:r w:rsidRPr="00245A7A">
        <w:rPr>
          <w:rFonts w:cstheme="minorHAnsi"/>
        </w:rPr>
        <w:t xml:space="preserve">Total </w:t>
      </w:r>
      <w:proofErr w:type="spellStart"/>
      <w:r w:rsidRPr="00245A7A">
        <w:rPr>
          <w:rFonts w:cstheme="minorHAnsi"/>
        </w:rPr>
        <w:t>PedMIDAS</w:t>
      </w:r>
      <w:proofErr w:type="spellEnd"/>
      <w:r w:rsidRPr="00245A7A">
        <w:rPr>
          <w:rFonts w:cstheme="minorHAnsi"/>
        </w:rPr>
        <w:t xml:space="preserve"> Score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</w:t>
      </w:r>
    </w:p>
    <w:p w14:paraId="41C58914" w14:textId="132252DD" w:rsidR="00245A7A" w:rsidRDefault="00245A7A" w:rsidP="00245A7A">
      <w:pPr>
        <w:spacing w:after="0" w:line="240" w:lineRule="auto"/>
        <w:rPr>
          <w:rFonts w:cstheme="minorHAnsi"/>
        </w:rPr>
      </w:pPr>
      <w:r w:rsidRPr="00245A7A">
        <w:rPr>
          <w:rFonts w:cstheme="minorHAnsi"/>
        </w:rPr>
        <w:t xml:space="preserve">Headache Frequency </w:t>
      </w:r>
      <w:r>
        <w:rPr>
          <w:rFonts w:cstheme="minorHAnsi"/>
        </w:rPr>
        <w:tab/>
      </w:r>
      <w:r w:rsidRPr="00245A7A">
        <w:rPr>
          <w:rFonts w:cstheme="minorHAnsi"/>
        </w:rPr>
        <w:t>_______</w:t>
      </w:r>
    </w:p>
    <w:p w14:paraId="21BB11FC" w14:textId="77777777" w:rsidR="00245A7A" w:rsidRPr="00245A7A" w:rsidRDefault="00245A7A" w:rsidP="00245A7A">
      <w:pPr>
        <w:spacing w:after="0" w:line="240" w:lineRule="auto"/>
        <w:rPr>
          <w:rFonts w:cstheme="minorHAnsi"/>
        </w:rPr>
      </w:pPr>
    </w:p>
    <w:p w14:paraId="6C697DD9" w14:textId="26D190E6" w:rsidR="750A11E2" w:rsidRPr="00245A7A" w:rsidRDefault="00245A7A" w:rsidP="00245A7A">
      <w:pPr>
        <w:spacing w:after="0" w:line="240" w:lineRule="auto"/>
        <w:rPr>
          <w:rFonts w:cstheme="minorHAnsi"/>
        </w:rPr>
      </w:pPr>
      <w:r w:rsidRPr="00245A7A">
        <w:rPr>
          <w:rFonts w:cstheme="minorHAnsi"/>
        </w:rPr>
        <w:t>Headache Severity</w:t>
      </w:r>
      <w:r>
        <w:rPr>
          <w:rFonts w:cstheme="minorHAnsi"/>
        </w:rPr>
        <w:tab/>
      </w:r>
      <w:r w:rsidRPr="00245A7A">
        <w:rPr>
          <w:rFonts w:cstheme="minorHAnsi"/>
        </w:rPr>
        <w:t xml:space="preserve"> _______</w:t>
      </w:r>
    </w:p>
    <w:p w14:paraId="00ECF619" w14:textId="0F2022BC" w:rsidR="750A11E2" w:rsidRDefault="750A11E2" w:rsidP="009902B7">
      <w:pPr>
        <w:spacing w:after="0" w:line="240" w:lineRule="auto"/>
        <w:ind w:left="90" w:firstLine="360"/>
      </w:pPr>
    </w:p>
    <w:p w14:paraId="4EB28549" w14:textId="68A466A3" w:rsidR="750A11E2" w:rsidRDefault="750A11E2" w:rsidP="009902B7">
      <w:pPr>
        <w:spacing w:after="0" w:line="240" w:lineRule="auto"/>
        <w:ind w:left="90" w:firstLine="360"/>
      </w:pPr>
    </w:p>
    <w:p w14:paraId="2BADCFC2" w14:textId="7CA0E36B" w:rsidR="750A11E2" w:rsidRDefault="750A11E2" w:rsidP="009902B7">
      <w:pPr>
        <w:spacing w:after="0" w:line="240" w:lineRule="auto"/>
        <w:ind w:left="90" w:firstLine="360"/>
      </w:pPr>
    </w:p>
    <w:p w14:paraId="1A398144" w14:textId="04BC60C1" w:rsidR="750A11E2" w:rsidRDefault="750A11E2" w:rsidP="009902B7">
      <w:pPr>
        <w:spacing w:after="0" w:line="240" w:lineRule="auto"/>
        <w:ind w:left="90" w:firstLine="360"/>
      </w:pPr>
    </w:p>
    <w:p w14:paraId="7A45DD57" w14:textId="77777777" w:rsidR="007C7637" w:rsidRDefault="007C7637" w:rsidP="009902B7">
      <w:pPr>
        <w:spacing w:after="0" w:line="240" w:lineRule="auto"/>
      </w:pPr>
      <w:r>
        <w:br w:type="page"/>
      </w:r>
    </w:p>
    <w:p w14:paraId="50B61623" w14:textId="77777777" w:rsidR="00454709" w:rsidRPr="00C52C66" w:rsidRDefault="00454709" w:rsidP="00454709">
      <w:pPr>
        <w:tabs>
          <w:tab w:val="left" w:pos="6840"/>
        </w:tabs>
      </w:pPr>
      <w:r w:rsidRPr="00C52C66">
        <w:rPr>
          <w:i/>
          <w:iCs/>
        </w:rPr>
        <w:lastRenderedPageBreak/>
        <w:t>Please refrain from providing the following to participants.</w:t>
      </w:r>
    </w:p>
    <w:p w14:paraId="32A09C11" w14:textId="37A5ECAE" w:rsidR="750A11E2" w:rsidRDefault="002A0C68" w:rsidP="009902B7">
      <w:pPr>
        <w:spacing w:after="0" w:line="240" w:lineRule="auto"/>
      </w:pPr>
      <w:r>
        <w:t>Notes</w:t>
      </w:r>
      <w:r w:rsidR="007C7637">
        <w:t>:</w:t>
      </w:r>
    </w:p>
    <w:p w14:paraId="42219BED" w14:textId="58C5187D" w:rsidR="00245A7A" w:rsidRDefault="00245A7A" w:rsidP="00245A7A">
      <w:pPr>
        <w:spacing w:after="0" w:line="240" w:lineRule="auto"/>
      </w:pPr>
      <w:r w:rsidRPr="00245A7A">
        <w:t xml:space="preserve">The first three </w:t>
      </w:r>
      <w:proofErr w:type="spellStart"/>
      <w:r w:rsidRPr="00245A7A">
        <w:t>PedMIDAS</w:t>
      </w:r>
      <w:proofErr w:type="spellEnd"/>
      <w:r w:rsidRPr="00245A7A">
        <w:t xml:space="preserve"> questions relate to the impact of headache on school performance. Caution needs to be taken to minimize duplication of days (i.e., don’t count a half day missed both as a full day missed and a half day missed).</w:t>
      </w:r>
    </w:p>
    <w:p w14:paraId="50CF1D1E" w14:textId="77777777" w:rsidR="00245A7A" w:rsidRDefault="00245A7A" w:rsidP="00245A7A">
      <w:pPr>
        <w:spacing w:after="0" w:line="240" w:lineRule="auto"/>
      </w:pPr>
    </w:p>
    <w:p w14:paraId="56486681" w14:textId="635FA417" w:rsidR="00AD225B" w:rsidRDefault="007C7637" w:rsidP="005C7EAF">
      <w:pPr>
        <w:spacing w:after="0" w:line="240" w:lineRule="auto"/>
      </w:pPr>
      <w:r>
        <w:t xml:space="preserve">Scoring: </w:t>
      </w:r>
      <w:r w:rsidR="00245A7A">
        <w:t>The total score is a sum of the responses to the six questions. If the answer is a range, use the high end of the range or ask the person to provide a single number. If the answer is blank or a phrase (“a few”, “a couple”) ask them to provide a number.</w:t>
      </w:r>
    </w:p>
    <w:p w14:paraId="5AA741FF" w14:textId="77777777" w:rsidR="00245A7A" w:rsidRDefault="00245A7A" w:rsidP="005C7EAF">
      <w:pPr>
        <w:spacing w:after="0" w:line="240" w:lineRule="auto"/>
      </w:pPr>
    </w:p>
    <w:p w14:paraId="3B323246" w14:textId="0E239BF5" w:rsidR="00245A7A" w:rsidRDefault="00245A7A" w:rsidP="005C7EAF">
      <w:pPr>
        <w:spacing w:after="0" w:line="240" w:lineRule="auto"/>
      </w:pPr>
      <w:r>
        <w:t>The frequency and severity questions are not scored but obtained for clinical reference.</w:t>
      </w:r>
    </w:p>
    <w:p w14:paraId="5A99706E" w14:textId="77777777" w:rsidR="00245A7A" w:rsidRDefault="00245A7A" w:rsidP="005C7EAF">
      <w:pPr>
        <w:spacing w:after="0" w:line="240" w:lineRule="auto"/>
      </w:pPr>
    </w:p>
    <w:p w14:paraId="4176C220" w14:textId="77777777" w:rsidR="00245A7A" w:rsidRDefault="00245A7A" w:rsidP="005C7EAF">
      <w:pPr>
        <w:spacing w:after="0" w:line="240" w:lineRule="auto"/>
      </w:pPr>
      <w:proofErr w:type="spellStart"/>
      <w:r w:rsidRPr="00245A7A">
        <w:t>PedMIDAS</w:t>
      </w:r>
      <w:proofErr w:type="spellEnd"/>
      <w:r w:rsidRPr="00245A7A">
        <w:t xml:space="preserve"> Grading Scale </w:t>
      </w:r>
    </w:p>
    <w:p w14:paraId="5F4A57BD" w14:textId="77777777" w:rsidR="00245A7A" w:rsidRDefault="00245A7A" w:rsidP="005C7EAF">
      <w:pPr>
        <w:spacing w:after="0" w:line="240" w:lineRule="auto"/>
      </w:pPr>
      <w:r w:rsidRPr="00245A7A">
        <w:t xml:space="preserve">The </w:t>
      </w:r>
      <w:proofErr w:type="spellStart"/>
      <w:r w:rsidRPr="00245A7A">
        <w:t>PedMIDAS</w:t>
      </w:r>
      <w:proofErr w:type="spellEnd"/>
      <w:r w:rsidRPr="00245A7A">
        <w:t xml:space="preserve"> grading scale is as follows: </w:t>
      </w:r>
    </w:p>
    <w:p w14:paraId="635947B0" w14:textId="343B7458" w:rsidR="00245A7A" w:rsidRDefault="00245A7A" w:rsidP="00245A7A">
      <w:pPr>
        <w:spacing w:after="0" w:line="240" w:lineRule="auto"/>
      </w:pPr>
      <w:r>
        <w:t>Score 0 to 10</w:t>
      </w:r>
      <w:r>
        <w:tab/>
      </w:r>
      <w:r>
        <w:tab/>
        <w:t>Disability grade: little to none</w:t>
      </w:r>
    </w:p>
    <w:p w14:paraId="4523A60B" w14:textId="77777777" w:rsidR="00245A7A" w:rsidRDefault="00245A7A" w:rsidP="005C7EAF">
      <w:pPr>
        <w:spacing w:after="0" w:line="240" w:lineRule="auto"/>
      </w:pPr>
      <w:r>
        <w:t>Score</w:t>
      </w:r>
      <w:r w:rsidRPr="00245A7A">
        <w:t xml:space="preserve"> 11 to 30 </w:t>
      </w:r>
      <w:r>
        <w:tab/>
      </w:r>
      <w:r>
        <w:tab/>
        <w:t xml:space="preserve">Disability grade: </w:t>
      </w:r>
      <w:r w:rsidRPr="00245A7A">
        <w:t xml:space="preserve">Mild </w:t>
      </w:r>
    </w:p>
    <w:p w14:paraId="3DB2380D" w14:textId="77777777" w:rsidR="00245A7A" w:rsidRDefault="00245A7A" w:rsidP="005C7EAF">
      <w:pPr>
        <w:spacing w:after="0" w:line="240" w:lineRule="auto"/>
      </w:pPr>
      <w:r>
        <w:t xml:space="preserve">Score </w:t>
      </w:r>
      <w:r w:rsidRPr="00245A7A">
        <w:t xml:space="preserve">31 to 50 </w:t>
      </w:r>
      <w:r>
        <w:tab/>
      </w:r>
      <w:r>
        <w:tab/>
        <w:t xml:space="preserve">Disability grade: </w:t>
      </w:r>
      <w:r w:rsidRPr="00245A7A">
        <w:t xml:space="preserve">Moderate </w:t>
      </w:r>
    </w:p>
    <w:p w14:paraId="48BFE4F9" w14:textId="0611F5C4" w:rsidR="00245A7A" w:rsidRDefault="00245A7A" w:rsidP="005C7EAF">
      <w:pPr>
        <w:spacing w:after="0" w:line="240" w:lineRule="auto"/>
      </w:pPr>
      <w:r>
        <w:t xml:space="preserve">Score </w:t>
      </w:r>
      <w:r w:rsidRPr="00245A7A">
        <w:t xml:space="preserve">Greater than 50 </w:t>
      </w:r>
      <w:r>
        <w:tab/>
        <w:t xml:space="preserve">Disability grade: </w:t>
      </w:r>
      <w:r w:rsidRPr="00245A7A">
        <w:t>Severe</w:t>
      </w:r>
    </w:p>
    <w:p w14:paraId="5976F32D" w14:textId="77777777" w:rsidR="00F647A9" w:rsidRDefault="00F647A9" w:rsidP="005C7EAF">
      <w:pPr>
        <w:spacing w:after="0" w:line="240" w:lineRule="auto"/>
      </w:pPr>
    </w:p>
    <w:p w14:paraId="6B46C52F" w14:textId="77777777" w:rsidR="00F647A9" w:rsidRDefault="00F647A9" w:rsidP="009902B7">
      <w:pPr>
        <w:spacing w:after="0" w:line="240" w:lineRule="auto"/>
      </w:pPr>
    </w:p>
    <w:p w14:paraId="630C21F5" w14:textId="152298A6" w:rsidR="750A11E2" w:rsidRDefault="002A0C68" w:rsidP="009902B7">
      <w:pPr>
        <w:spacing w:after="0" w:line="240" w:lineRule="auto"/>
      </w:pPr>
      <w:r>
        <w:t>Reference</w:t>
      </w:r>
      <w:r w:rsidR="005C7EAF">
        <w:t>:</w:t>
      </w:r>
    </w:p>
    <w:p w14:paraId="2DF890F9" w14:textId="73F17084" w:rsidR="005C7EAF" w:rsidRDefault="00F647A9" w:rsidP="009902B7">
      <w:pPr>
        <w:spacing w:after="0" w:line="240" w:lineRule="auto"/>
      </w:pPr>
      <w:r w:rsidRPr="00F647A9">
        <w:t xml:space="preserve">Hershey AD, Powers SW, </w:t>
      </w:r>
      <w:proofErr w:type="spellStart"/>
      <w:r w:rsidRPr="00F647A9">
        <w:t>Vockell</w:t>
      </w:r>
      <w:proofErr w:type="spellEnd"/>
      <w:r w:rsidRPr="00F647A9">
        <w:t xml:space="preserve"> AL, et al. </w:t>
      </w:r>
      <w:proofErr w:type="spellStart"/>
      <w:r w:rsidRPr="00F647A9">
        <w:t>PedMIDAS</w:t>
      </w:r>
      <w:proofErr w:type="spellEnd"/>
      <w:r w:rsidRPr="00F647A9">
        <w:t>: development of a questionnaire to assess disability of migraines in children. Neurology. 2001 Dec;57(11):2034-2039. DOI: 10.1212/wnl.57.11.2034. PMID: 11739822.</w:t>
      </w:r>
    </w:p>
    <w:p w14:paraId="6A93ACBA" w14:textId="77777777" w:rsidR="00F647A9" w:rsidRDefault="00F647A9" w:rsidP="009902B7">
      <w:pPr>
        <w:spacing w:after="0" w:line="240" w:lineRule="auto"/>
      </w:pPr>
    </w:p>
    <w:p w14:paraId="120B8C9B" w14:textId="77218FE4" w:rsidR="00F647A9" w:rsidRDefault="00F647A9" w:rsidP="00F647A9">
      <w:pPr>
        <w:spacing w:after="0" w:line="240" w:lineRule="auto"/>
      </w:pPr>
      <w:proofErr w:type="spellStart"/>
      <w:r w:rsidRPr="00F647A9">
        <w:t>PhenX</w:t>
      </w:r>
      <w:proofErr w:type="spellEnd"/>
      <w:r w:rsidRPr="00F647A9">
        <w:t xml:space="preserve"> Toolkit. (2026 January 15). </w:t>
      </w:r>
      <w:r w:rsidRPr="00F647A9">
        <w:rPr>
          <w:i/>
          <w:iCs/>
        </w:rPr>
        <w:t>Migraine - Children</w:t>
      </w:r>
      <w:r w:rsidRPr="00F647A9">
        <w:t>.</w:t>
      </w:r>
      <w:r>
        <w:t xml:space="preserve"> </w:t>
      </w:r>
      <w:r w:rsidRPr="00F647A9">
        <w:t> https://www.phenxtoolkit.org/protocols/view/130502</w:t>
      </w:r>
    </w:p>
    <w:sectPr w:rsidR="00F647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1DF19" w14:textId="77777777" w:rsidR="008D6617" w:rsidRDefault="008D6617" w:rsidP="00D627AC">
      <w:pPr>
        <w:spacing w:after="0" w:line="240" w:lineRule="auto"/>
      </w:pPr>
      <w:r>
        <w:separator/>
      </w:r>
    </w:p>
  </w:endnote>
  <w:endnote w:type="continuationSeparator" w:id="0">
    <w:p w14:paraId="446D72DB" w14:textId="77777777" w:rsidR="008D6617" w:rsidRDefault="008D6617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D64C" w14:textId="717C3DA6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FC06D" w14:textId="77777777" w:rsidR="008D6617" w:rsidRDefault="008D6617" w:rsidP="00D627AC">
      <w:pPr>
        <w:spacing w:after="0" w:line="240" w:lineRule="auto"/>
      </w:pPr>
      <w:r>
        <w:separator/>
      </w:r>
    </w:p>
  </w:footnote>
  <w:footnote w:type="continuationSeparator" w:id="0">
    <w:p w14:paraId="760F47FF" w14:textId="77777777" w:rsidR="008D6617" w:rsidRDefault="008D6617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0C87" w14:textId="77777777" w:rsidR="00245A7A" w:rsidRDefault="00245A7A" w:rsidP="00245A7A">
    <w:pPr>
      <w:tabs>
        <w:tab w:val="left" w:pos="7200"/>
      </w:tabs>
      <w:jc w:val="center"/>
      <w:rPr>
        <w:rFonts w:cstheme="minorHAnsi"/>
        <w:i/>
        <w:iCs/>
        <w:sz w:val="32"/>
        <w:szCs w:val="32"/>
      </w:rPr>
    </w:pPr>
    <w:bookmarkStart w:id="0" w:name="OLE_LINK2"/>
    <w:r w:rsidRPr="00245A7A">
      <w:rPr>
        <w:rFonts w:cstheme="minorHAnsi"/>
        <w:i/>
        <w:iCs/>
        <w:sz w:val="32"/>
        <w:szCs w:val="32"/>
      </w:rPr>
      <w:t>Pediatric Migraine Disability Assessment (</w:t>
    </w:r>
    <w:proofErr w:type="spellStart"/>
    <w:r w:rsidRPr="00245A7A">
      <w:rPr>
        <w:rFonts w:cstheme="minorHAnsi"/>
        <w:i/>
        <w:iCs/>
        <w:sz w:val="32"/>
        <w:szCs w:val="32"/>
      </w:rPr>
      <w:t>PedMIDAS</w:t>
    </w:r>
    <w:proofErr w:type="spellEnd"/>
    <w:r>
      <w:rPr>
        <w:rFonts w:cstheme="minorHAnsi"/>
        <w:i/>
        <w:iCs/>
        <w:sz w:val="32"/>
        <w:szCs w:val="32"/>
      </w:rPr>
      <w:t>)</w:t>
    </w:r>
  </w:p>
  <w:p w14:paraId="23865CD8" w14:textId="247B9223" w:rsidR="00D627AC" w:rsidRPr="00666DFA" w:rsidRDefault="00D627AC" w:rsidP="00D627AC">
    <w:pPr>
      <w:tabs>
        <w:tab w:val="left" w:pos="7200"/>
      </w:tabs>
    </w:pPr>
    <w:r w:rsidRPr="00666DFA">
      <w:t>[Study Name/ID pre-filled]</w:t>
    </w:r>
    <w:r w:rsidRPr="00666DFA">
      <w:tab/>
      <w:t>Site Name:</w:t>
    </w:r>
  </w:p>
  <w:bookmarkEnd w:id="0"/>
  <w:p w14:paraId="74A49911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E74"/>
    <w:multiLevelType w:val="hybridMultilevel"/>
    <w:tmpl w:val="7EDE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AD5"/>
    <w:multiLevelType w:val="hybridMultilevel"/>
    <w:tmpl w:val="C85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22E39"/>
    <w:multiLevelType w:val="hybridMultilevel"/>
    <w:tmpl w:val="18ACC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408216">
    <w:abstractNumId w:val="3"/>
  </w:num>
  <w:num w:numId="2" w16cid:durableId="479199302">
    <w:abstractNumId w:val="0"/>
  </w:num>
  <w:num w:numId="3" w16cid:durableId="999118916">
    <w:abstractNumId w:val="1"/>
  </w:num>
  <w:num w:numId="4" w16cid:durableId="922179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308C8"/>
    <w:rsid w:val="0018247F"/>
    <w:rsid w:val="00194DDF"/>
    <w:rsid w:val="001B3B2F"/>
    <w:rsid w:val="00241508"/>
    <w:rsid w:val="0024472D"/>
    <w:rsid w:val="00245A7A"/>
    <w:rsid w:val="00294A48"/>
    <w:rsid w:val="002A083D"/>
    <w:rsid w:val="002A0C68"/>
    <w:rsid w:val="0032660A"/>
    <w:rsid w:val="00345FC3"/>
    <w:rsid w:val="00346DBF"/>
    <w:rsid w:val="003A549D"/>
    <w:rsid w:val="00407035"/>
    <w:rsid w:val="00423C18"/>
    <w:rsid w:val="00454709"/>
    <w:rsid w:val="00457277"/>
    <w:rsid w:val="004A3FB5"/>
    <w:rsid w:val="004A5714"/>
    <w:rsid w:val="00522E66"/>
    <w:rsid w:val="00527959"/>
    <w:rsid w:val="005A64D4"/>
    <w:rsid w:val="005C7EAF"/>
    <w:rsid w:val="005D2FF3"/>
    <w:rsid w:val="00640775"/>
    <w:rsid w:val="0065699E"/>
    <w:rsid w:val="006C1581"/>
    <w:rsid w:val="00771921"/>
    <w:rsid w:val="0077484C"/>
    <w:rsid w:val="007C7637"/>
    <w:rsid w:val="007F5F24"/>
    <w:rsid w:val="008B4BA4"/>
    <w:rsid w:val="008D6617"/>
    <w:rsid w:val="008E70B6"/>
    <w:rsid w:val="00951305"/>
    <w:rsid w:val="0098234A"/>
    <w:rsid w:val="00987D64"/>
    <w:rsid w:val="009902B7"/>
    <w:rsid w:val="00992F5A"/>
    <w:rsid w:val="009F4B03"/>
    <w:rsid w:val="00A119C0"/>
    <w:rsid w:val="00A21BF7"/>
    <w:rsid w:val="00A358FD"/>
    <w:rsid w:val="00A6233B"/>
    <w:rsid w:val="00A80C33"/>
    <w:rsid w:val="00AD225B"/>
    <w:rsid w:val="00AD295A"/>
    <w:rsid w:val="00AE4F1E"/>
    <w:rsid w:val="00B17C38"/>
    <w:rsid w:val="00B60C79"/>
    <w:rsid w:val="00BB4460"/>
    <w:rsid w:val="00BC2FE8"/>
    <w:rsid w:val="00BF216F"/>
    <w:rsid w:val="00C23505"/>
    <w:rsid w:val="00C57AFE"/>
    <w:rsid w:val="00C62123"/>
    <w:rsid w:val="00D073E8"/>
    <w:rsid w:val="00D167FD"/>
    <w:rsid w:val="00D27211"/>
    <w:rsid w:val="00D627AC"/>
    <w:rsid w:val="00E0578D"/>
    <w:rsid w:val="00E44F77"/>
    <w:rsid w:val="00E52156"/>
    <w:rsid w:val="00E8163C"/>
    <w:rsid w:val="00ED1BBF"/>
    <w:rsid w:val="00EE3D00"/>
    <w:rsid w:val="00F022EA"/>
    <w:rsid w:val="00F44B20"/>
    <w:rsid w:val="00F647A9"/>
    <w:rsid w:val="00F751E8"/>
    <w:rsid w:val="750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6071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8FD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266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7D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65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999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798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94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84307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9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3688453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754083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25902598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936402232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78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324556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288867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4324662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572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44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00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47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46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785179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52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490412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1286181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7302688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116095846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8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09350196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6771425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0151964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Katherine Sward</cp:lastModifiedBy>
  <cp:revision>17</cp:revision>
  <dcterms:created xsi:type="dcterms:W3CDTF">2025-01-23T20:47:00Z</dcterms:created>
  <dcterms:modified xsi:type="dcterms:W3CDTF">2026-01-19T18:15:00Z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07913f07-8998-4cfd-abfa-cc294591dfc7</vt:lpwstr>
  </property>
</Properties>
</file>