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F4699" w14:textId="77777777" w:rsidR="00E915DD" w:rsidRPr="00E062EF" w:rsidRDefault="00E915DD" w:rsidP="00E915DD">
      <w:pPr>
        <w:pStyle w:val="Header"/>
        <w:rPr>
          <w:rFonts w:asciiTheme="minorHAnsi" w:hAnsiTheme="minorHAnsi" w:cstheme="minorHAnsi"/>
        </w:rPr>
      </w:pPr>
    </w:p>
    <w:p w14:paraId="4BB2BD53" w14:textId="77777777" w:rsidR="00E062EF" w:rsidRPr="00E062EF" w:rsidRDefault="00E915DD" w:rsidP="00E062EF">
      <w:pPr>
        <w:shd w:val="clear" w:color="auto" w:fill="FFFFFF"/>
        <w:spacing w:after="100" w:afterAutospacing="1"/>
        <w:rPr>
          <w:rFonts w:asciiTheme="minorHAnsi" w:hAnsiTheme="minorHAnsi" w:cstheme="minorHAnsi"/>
          <w:bCs/>
        </w:rPr>
      </w:pPr>
      <w:r w:rsidRPr="00E062EF">
        <w:rPr>
          <w:rFonts w:asciiTheme="minorHAnsi" w:hAnsiTheme="minorHAnsi" w:cstheme="minorHAnsi"/>
          <w:b/>
        </w:rPr>
        <w:t xml:space="preserve">Instructions: </w:t>
      </w:r>
      <w:bookmarkStart w:id="0" w:name="_Hlk157699305"/>
      <w:r w:rsidR="00E062EF" w:rsidRPr="00E062EF">
        <w:rPr>
          <w:rFonts w:asciiTheme="minorHAnsi" w:hAnsiTheme="minorHAnsi" w:cstheme="minorHAnsi"/>
          <w:bCs/>
        </w:rPr>
        <w:t>Please select the number that best reflects your agreement with each statement below.</w:t>
      </w:r>
    </w:p>
    <w:p w14:paraId="28BD873F" w14:textId="77777777" w:rsidR="00E062EF" w:rsidRPr="00E062EF" w:rsidRDefault="00E062EF" w:rsidP="00E062EF">
      <w:pPr>
        <w:shd w:val="clear" w:color="auto" w:fill="FFFFFF"/>
        <w:spacing w:after="100" w:afterAutospacing="1"/>
        <w:rPr>
          <w:rFonts w:asciiTheme="minorHAnsi" w:hAnsiTheme="minorHAnsi" w:cstheme="minorHAnsi"/>
          <w:color w:val="212529"/>
        </w:rPr>
      </w:pPr>
      <w:r w:rsidRPr="00E062EF">
        <w:rPr>
          <w:rFonts w:asciiTheme="minorHAnsi" w:hAnsiTheme="minorHAnsi" w:cstheme="minorHAnsi"/>
        </w:rPr>
        <w:t xml:space="preserve">In statements 1-6, </w:t>
      </w:r>
      <w:r w:rsidRPr="00E062EF">
        <w:rPr>
          <w:rFonts w:asciiTheme="minorHAnsi" w:hAnsiTheme="minorHAnsi" w:cstheme="minorHAnsi"/>
          <w:color w:val="212529"/>
        </w:rPr>
        <w:t>the word "</w:t>
      </w:r>
      <w:r w:rsidRPr="00E062EF">
        <w:rPr>
          <w:rFonts w:asciiTheme="minorHAnsi" w:hAnsiTheme="minorHAnsi" w:cstheme="minorHAnsi"/>
          <w:color w:val="212529"/>
          <w:u w:val="single"/>
        </w:rPr>
        <w:t>people</w:t>
      </w:r>
      <w:r w:rsidRPr="00E062EF">
        <w:rPr>
          <w:rFonts w:asciiTheme="minorHAnsi" w:hAnsiTheme="minorHAnsi" w:cstheme="minorHAnsi"/>
          <w:color w:val="212529"/>
        </w:rPr>
        <w:t>" refers to people in general, not members of your family</w:t>
      </w:r>
      <w:r w:rsidRPr="00E062EF">
        <w:rPr>
          <w:rFonts w:asciiTheme="minorHAnsi" w:hAnsiTheme="minorHAnsi" w:cstheme="minorHAnsi"/>
          <w:color w:val="212529"/>
        </w:rPr>
        <w:t>.</w:t>
      </w:r>
    </w:p>
    <w:p w14:paraId="5E650F8B" w14:textId="77777777" w:rsidR="00E062EF" w:rsidRPr="00E062EF" w:rsidRDefault="00E062EF" w:rsidP="00E062EF">
      <w:pPr>
        <w:shd w:val="clear" w:color="auto" w:fill="FFFFFF"/>
        <w:spacing w:after="100" w:afterAutospacing="1"/>
        <w:rPr>
          <w:rFonts w:asciiTheme="minorHAnsi" w:hAnsiTheme="minorHAnsi" w:cstheme="minorHAnsi"/>
          <w:color w:val="212529"/>
        </w:rPr>
      </w:pPr>
      <w:r w:rsidRPr="00E062EF">
        <w:rPr>
          <w:rFonts w:asciiTheme="minorHAnsi" w:hAnsiTheme="minorHAnsi" w:cstheme="minorHAnsi"/>
          <w:color w:val="212529"/>
        </w:rPr>
        <w:t xml:space="preserve">In </w:t>
      </w:r>
      <w:r w:rsidRPr="00E062EF">
        <w:rPr>
          <w:rFonts w:asciiTheme="minorHAnsi" w:hAnsiTheme="minorHAnsi" w:cstheme="minorHAnsi"/>
          <w:color w:val="212529"/>
        </w:rPr>
        <w:t>statements 7 and 8</w:t>
      </w:r>
      <w:r w:rsidRPr="00E062EF">
        <w:rPr>
          <w:rFonts w:asciiTheme="minorHAnsi" w:hAnsiTheme="minorHAnsi" w:cstheme="minorHAnsi"/>
          <w:color w:val="212529"/>
        </w:rPr>
        <w:t>, the word "</w:t>
      </w:r>
      <w:r w:rsidRPr="00E062EF">
        <w:rPr>
          <w:rFonts w:asciiTheme="minorHAnsi" w:hAnsiTheme="minorHAnsi" w:cstheme="minorHAnsi"/>
          <w:color w:val="212529"/>
          <w:u w:val="single"/>
        </w:rPr>
        <w:t>doctor</w:t>
      </w:r>
      <w:r w:rsidRPr="00E062EF">
        <w:rPr>
          <w:rFonts w:asciiTheme="minorHAnsi" w:hAnsiTheme="minorHAnsi" w:cstheme="minorHAnsi"/>
          <w:color w:val="212529"/>
        </w:rPr>
        <w:t xml:space="preserve">" refers to </w:t>
      </w:r>
      <w:proofErr w:type="gramStart"/>
      <w:r w:rsidRPr="00E062EF">
        <w:rPr>
          <w:rFonts w:asciiTheme="minorHAnsi" w:hAnsiTheme="minorHAnsi" w:cstheme="minorHAnsi"/>
          <w:color w:val="212529"/>
        </w:rPr>
        <w:t>all of</w:t>
      </w:r>
      <w:proofErr w:type="gramEnd"/>
      <w:r w:rsidRPr="00E062EF">
        <w:rPr>
          <w:rFonts w:asciiTheme="minorHAnsi" w:hAnsiTheme="minorHAnsi" w:cstheme="minorHAnsi"/>
          <w:color w:val="212529"/>
        </w:rPr>
        <w:t xml:space="preserve"> the doctors you have seen for sickle cell pain.</w:t>
      </w:r>
      <w:r w:rsidRPr="00E062EF">
        <w:rPr>
          <w:rFonts w:asciiTheme="minorHAnsi" w:hAnsiTheme="minorHAnsi" w:cstheme="minorHAnsi"/>
          <w:color w:val="212529"/>
        </w:rPr>
        <w:t xml:space="preserve"> </w:t>
      </w:r>
    </w:p>
    <w:p w14:paraId="600BB81F" w14:textId="77777777" w:rsidR="00E062EF" w:rsidRPr="00E062EF" w:rsidRDefault="00E062EF" w:rsidP="00E062EF">
      <w:pPr>
        <w:shd w:val="clear" w:color="auto" w:fill="FFFFFF"/>
        <w:spacing w:after="100" w:afterAutospacing="1"/>
        <w:rPr>
          <w:rFonts w:asciiTheme="minorHAnsi" w:hAnsiTheme="minorHAnsi" w:cstheme="minorHAnsi"/>
          <w:color w:val="212529"/>
        </w:rPr>
      </w:pPr>
      <w:r w:rsidRPr="00E062EF">
        <w:rPr>
          <w:rFonts w:asciiTheme="minorHAnsi" w:hAnsiTheme="minorHAnsi" w:cstheme="minorHAnsi"/>
          <w:color w:val="212529"/>
        </w:rPr>
        <w:t xml:space="preserve">In </w:t>
      </w:r>
      <w:r w:rsidRPr="00E062EF">
        <w:rPr>
          <w:rFonts w:asciiTheme="minorHAnsi" w:hAnsiTheme="minorHAnsi" w:cstheme="minorHAnsi"/>
          <w:color w:val="212529"/>
        </w:rPr>
        <w:t>statements 9-15</w:t>
      </w:r>
      <w:r w:rsidRPr="00E062EF">
        <w:rPr>
          <w:rFonts w:asciiTheme="minorHAnsi" w:hAnsiTheme="minorHAnsi" w:cstheme="minorHAnsi"/>
          <w:color w:val="212529"/>
        </w:rPr>
        <w:t>, the word "</w:t>
      </w:r>
      <w:r w:rsidRPr="00E062EF">
        <w:rPr>
          <w:rFonts w:asciiTheme="minorHAnsi" w:hAnsiTheme="minorHAnsi" w:cstheme="minorHAnsi"/>
          <w:color w:val="212529"/>
          <w:u w:val="single"/>
        </w:rPr>
        <w:t>family</w:t>
      </w:r>
      <w:r w:rsidRPr="00E062EF">
        <w:rPr>
          <w:rFonts w:asciiTheme="minorHAnsi" w:hAnsiTheme="minorHAnsi" w:cstheme="minorHAnsi"/>
          <w:color w:val="212529"/>
        </w:rPr>
        <w:t>" refers to the people who are most important and significant to you.</w:t>
      </w:r>
      <w:r w:rsidRPr="00E062EF">
        <w:rPr>
          <w:rFonts w:asciiTheme="minorHAnsi" w:hAnsiTheme="minorHAnsi" w:cstheme="minorHAnsi"/>
          <w:color w:val="212529"/>
        </w:rPr>
        <w:t xml:space="preserve"> </w:t>
      </w:r>
    </w:p>
    <w:p w14:paraId="6226088C" w14:textId="5329704E" w:rsidR="00E062EF" w:rsidRPr="003D27D6" w:rsidRDefault="00E062EF" w:rsidP="003D27D6">
      <w:pPr>
        <w:shd w:val="clear" w:color="auto" w:fill="FFFFFF"/>
        <w:spacing w:after="100" w:afterAutospacing="1"/>
        <w:rPr>
          <w:rFonts w:asciiTheme="minorHAnsi" w:hAnsiTheme="minorHAnsi" w:cstheme="minorHAnsi"/>
          <w:color w:val="212529"/>
        </w:rPr>
      </w:pPr>
      <w:r w:rsidRPr="00E062EF">
        <w:rPr>
          <w:rFonts w:asciiTheme="minorHAnsi" w:hAnsiTheme="minorHAnsi" w:cstheme="minorHAnsi"/>
          <w:color w:val="212529"/>
        </w:rPr>
        <w:t xml:space="preserve">In </w:t>
      </w:r>
      <w:r w:rsidRPr="00E062EF">
        <w:rPr>
          <w:rFonts w:asciiTheme="minorHAnsi" w:hAnsiTheme="minorHAnsi" w:cstheme="minorHAnsi"/>
          <w:color w:val="212529"/>
        </w:rPr>
        <w:t>statements 16-21</w:t>
      </w:r>
      <w:r w:rsidRPr="00E062EF">
        <w:rPr>
          <w:rFonts w:asciiTheme="minorHAnsi" w:hAnsiTheme="minorHAnsi" w:cstheme="minorHAnsi"/>
          <w:color w:val="212529"/>
        </w:rPr>
        <w:t>, the word "</w:t>
      </w:r>
      <w:r w:rsidRPr="00E062EF">
        <w:rPr>
          <w:rFonts w:asciiTheme="minorHAnsi" w:hAnsiTheme="minorHAnsi" w:cstheme="minorHAnsi"/>
          <w:color w:val="212529"/>
          <w:u w:val="single"/>
        </w:rPr>
        <w:t>nurse</w:t>
      </w:r>
      <w:r w:rsidRPr="00E062EF">
        <w:rPr>
          <w:rFonts w:asciiTheme="minorHAnsi" w:hAnsiTheme="minorHAnsi" w:cstheme="minorHAnsi"/>
          <w:color w:val="212529"/>
        </w:rPr>
        <w:t xml:space="preserve">" refers to </w:t>
      </w:r>
      <w:proofErr w:type="gramStart"/>
      <w:r w:rsidRPr="00E062EF">
        <w:rPr>
          <w:rFonts w:asciiTheme="minorHAnsi" w:hAnsiTheme="minorHAnsi" w:cstheme="minorHAnsi"/>
          <w:color w:val="212529"/>
        </w:rPr>
        <w:t>all of</w:t>
      </w:r>
      <w:proofErr w:type="gramEnd"/>
      <w:r w:rsidRPr="00E062EF">
        <w:rPr>
          <w:rFonts w:asciiTheme="minorHAnsi" w:hAnsiTheme="minorHAnsi" w:cstheme="minorHAnsi"/>
          <w:color w:val="212529"/>
        </w:rPr>
        <w:t xml:space="preserve"> the nurses you have seen for sickle cell pain.</w:t>
      </w:r>
    </w:p>
    <w:bookmarkEnd w:id="0"/>
    <w:p w14:paraId="127723A0" w14:textId="77777777" w:rsidR="00E915DD" w:rsidRDefault="00E915DD" w:rsidP="00E915DD">
      <w:pPr>
        <w:spacing w:before="41"/>
        <w:rPr>
          <w:rFonts w:asciiTheme="minorHAnsi" w:hAnsiTheme="minorHAnsi" w:cstheme="minorHAnsi"/>
          <w:b/>
        </w:rPr>
      </w:pPr>
    </w:p>
    <w:p w14:paraId="5792F98F" w14:textId="77777777" w:rsidR="006D4385" w:rsidRPr="00E062EF" w:rsidRDefault="006D4385" w:rsidP="00E915DD">
      <w:pPr>
        <w:spacing w:before="41"/>
        <w:rPr>
          <w:rFonts w:asciiTheme="minorHAnsi" w:hAnsiTheme="minorHAnsi" w:cstheme="minorHAnsi"/>
          <w:b/>
        </w:rPr>
      </w:pPr>
    </w:p>
    <w:p w14:paraId="08DCBBDF" w14:textId="71907F9D" w:rsidR="00E915DD" w:rsidRPr="00E062EF" w:rsidRDefault="003D4342" w:rsidP="00E915DD">
      <w:pPr>
        <w:pStyle w:val="BodyText"/>
        <w:numPr>
          <w:ilvl w:val="0"/>
          <w:numId w:val="2"/>
        </w:numPr>
        <w:ind w:left="810" w:right="1107" w:hanging="45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color w:val="212529"/>
          <w:sz w:val="22"/>
          <w:szCs w:val="22"/>
        </w:rPr>
        <w:t>People believe that it is mostly the patient's fault when his/her pain does not get better.</w:t>
      </w:r>
    </w:p>
    <w:p w14:paraId="17201A14" w14:textId="7FE921B9" w:rsidR="00E915DD" w:rsidRPr="00E062EF" w:rsidRDefault="00E915DD" w:rsidP="00E915DD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 xml:space="preserve">_1. </w:t>
      </w:r>
      <w:r w:rsidR="003D4342" w:rsidRPr="00E062EF">
        <w:rPr>
          <w:rFonts w:asciiTheme="minorHAnsi" w:hAnsiTheme="minorHAnsi" w:cstheme="minorHAnsi"/>
          <w:sz w:val="22"/>
          <w:szCs w:val="22"/>
        </w:rPr>
        <w:t>Strongly Disagree</w:t>
      </w:r>
    </w:p>
    <w:p w14:paraId="4595305B" w14:textId="74EC278C" w:rsidR="00E915DD" w:rsidRPr="00E062EF" w:rsidRDefault="00E915DD" w:rsidP="00E915DD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 xml:space="preserve">_2. </w:t>
      </w:r>
      <w:r w:rsidR="003D4342" w:rsidRPr="00E062EF">
        <w:rPr>
          <w:rFonts w:asciiTheme="minorHAnsi" w:hAnsiTheme="minorHAnsi" w:cstheme="minorHAnsi"/>
          <w:sz w:val="22"/>
          <w:szCs w:val="22"/>
        </w:rPr>
        <w:t>Somewhat Disagree</w:t>
      </w:r>
    </w:p>
    <w:p w14:paraId="076CEAA7" w14:textId="2F0980BD" w:rsidR="00E915DD" w:rsidRPr="00E062EF" w:rsidRDefault="00E915DD" w:rsidP="00E915DD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_3. N</w:t>
      </w:r>
      <w:r w:rsidR="003D4342" w:rsidRPr="00E062EF">
        <w:rPr>
          <w:rFonts w:asciiTheme="minorHAnsi" w:hAnsiTheme="minorHAnsi" w:cstheme="minorHAnsi"/>
          <w:sz w:val="22"/>
          <w:szCs w:val="22"/>
        </w:rPr>
        <w:t>eutral</w:t>
      </w:r>
    </w:p>
    <w:p w14:paraId="7872C91A" w14:textId="1CBF61BB" w:rsidR="00E915DD" w:rsidRPr="00E062EF" w:rsidRDefault="00E915DD" w:rsidP="00E915DD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 xml:space="preserve">_4. </w:t>
      </w:r>
      <w:r w:rsidR="003D4342" w:rsidRPr="00E062EF">
        <w:rPr>
          <w:rFonts w:asciiTheme="minorHAnsi" w:hAnsiTheme="minorHAnsi" w:cstheme="minorHAnsi"/>
          <w:sz w:val="22"/>
          <w:szCs w:val="22"/>
        </w:rPr>
        <w:t>Somewhat Agree</w:t>
      </w:r>
    </w:p>
    <w:p w14:paraId="6699F2BD" w14:textId="553B2DAE" w:rsidR="00E915DD" w:rsidRPr="00E062EF" w:rsidRDefault="00E915DD" w:rsidP="00E915DD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 xml:space="preserve">_5. </w:t>
      </w:r>
      <w:r w:rsidR="003D4342" w:rsidRPr="00E062EF">
        <w:rPr>
          <w:rFonts w:asciiTheme="minorHAnsi" w:hAnsiTheme="minorHAnsi" w:cstheme="minorHAnsi"/>
          <w:sz w:val="22"/>
          <w:szCs w:val="22"/>
        </w:rPr>
        <w:t>Strongly Agree</w:t>
      </w:r>
    </w:p>
    <w:p w14:paraId="400CC80E" w14:textId="77777777" w:rsidR="00E915DD" w:rsidRPr="00E062EF" w:rsidRDefault="00E915DD" w:rsidP="00E915DD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</w:p>
    <w:p w14:paraId="6579FC86" w14:textId="115E7DEC" w:rsidR="003D4342" w:rsidRPr="00E062EF" w:rsidRDefault="003D4342" w:rsidP="003D4342">
      <w:pPr>
        <w:pStyle w:val="BodyText"/>
        <w:numPr>
          <w:ilvl w:val="0"/>
          <w:numId w:val="2"/>
        </w:numPr>
        <w:ind w:left="810" w:right="1107" w:hanging="45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color w:val="212529"/>
          <w:sz w:val="22"/>
          <w:szCs w:val="22"/>
        </w:rPr>
        <w:t xml:space="preserve">People believe that sickle </w:t>
      </w:r>
      <w:proofErr w:type="gramStart"/>
      <w:r w:rsidRPr="00E062EF">
        <w:rPr>
          <w:rFonts w:asciiTheme="minorHAnsi" w:hAnsiTheme="minorHAnsi" w:cstheme="minorHAnsi"/>
          <w:color w:val="212529"/>
          <w:sz w:val="22"/>
          <w:szCs w:val="22"/>
        </w:rPr>
        <w:t>cell is</w:t>
      </w:r>
      <w:proofErr w:type="gramEnd"/>
      <w:r w:rsidRPr="00E062EF">
        <w:rPr>
          <w:rFonts w:asciiTheme="minorHAnsi" w:hAnsiTheme="minorHAnsi" w:cstheme="minorHAnsi"/>
          <w:color w:val="212529"/>
          <w:sz w:val="22"/>
          <w:szCs w:val="22"/>
        </w:rPr>
        <w:t xml:space="preserve"> used as an excuse to get pain medication.</w:t>
      </w:r>
    </w:p>
    <w:p w14:paraId="13D98C81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_1. Strongly Disagree</w:t>
      </w:r>
    </w:p>
    <w:p w14:paraId="1BEFF2F4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_2. Somewhat Disagree</w:t>
      </w:r>
    </w:p>
    <w:p w14:paraId="5F48360F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_3. Neutral</w:t>
      </w:r>
    </w:p>
    <w:p w14:paraId="704EB8DC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_4. Somewhat Agree</w:t>
      </w:r>
    </w:p>
    <w:p w14:paraId="1716C0D7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_5. Strongly Agree</w:t>
      </w:r>
    </w:p>
    <w:p w14:paraId="2F923959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</w:p>
    <w:p w14:paraId="5EF0C7C1" w14:textId="71117D0E" w:rsidR="003D4342" w:rsidRPr="00E062EF" w:rsidRDefault="003D4342" w:rsidP="003D4342">
      <w:pPr>
        <w:pStyle w:val="BodyText"/>
        <w:numPr>
          <w:ilvl w:val="0"/>
          <w:numId w:val="2"/>
        </w:numPr>
        <w:ind w:left="810" w:right="1107" w:hanging="45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color w:val="212529"/>
          <w:sz w:val="22"/>
          <w:szCs w:val="22"/>
        </w:rPr>
        <w:t xml:space="preserve">People think less of someone who is unable to work because of sickle </w:t>
      </w:r>
      <w:proofErr w:type="gramStart"/>
      <w:r w:rsidRPr="00E062EF">
        <w:rPr>
          <w:rFonts w:asciiTheme="minorHAnsi" w:hAnsiTheme="minorHAnsi" w:cstheme="minorHAnsi"/>
          <w:color w:val="212529"/>
          <w:sz w:val="22"/>
          <w:szCs w:val="22"/>
        </w:rPr>
        <w:t>cell</w:t>
      </w:r>
      <w:proofErr w:type="gramEnd"/>
      <w:r w:rsidRPr="00E062EF">
        <w:rPr>
          <w:rFonts w:asciiTheme="minorHAnsi" w:hAnsiTheme="minorHAnsi" w:cstheme="minorHAnsi"/>
          <w:color w:val="212529"/>
          <w:sz w:val="22"/>
          <w:szCs w:val="22"/>
        </w:rPr>
        <w:t>.</w:t>
      </w:r>
    </w:p>
    <w:p w14:paraId="562C142C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_1. Strongly Disagree</w:t>
      </w:r>
    </w:p>
    <w:p w14:paraId="740ECCC0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_2. Somewhat Disagree</w:t>
      </w:r>
    </w:p>
    <w:p w14:paraId="76D1C9BF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_3. Neutral</w:t>
      </w:r>
    </w:p>
    <w:p w14:paraId="6935A915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_4. Somewhat Agree</w:t>
      </w:r>
    </w:p>
    <w:p w14:paraId="4AA47ED8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_5. Strongly Agree</w:t>
      </w:r>
    </w:p>
    <w:p w14:paraId="2A082CC3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</w:p>
    <w:p w14:paraId="23A2F3BF" w14:textId="46F77660" w:rsidR="003D4342" w:rsidRPr="00E062EF" w:rsidRDefault="003D4342" w:rsidP="003D4342">
      <w:pPr>
        <w:pStyle w:val="BodyText"/>
        <w:numPr>
          <w:ilvl w:val="0"/>
          <w:numId w:val="2"/>
        </w:numPr>
        <w:ind w:left="810" w:right="1107" w:hanging="45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color w:val="212529"/>
          <w:sz w:val="22"/>
          <w:szCs w:val="22"/>
        </w:rPr>
        <w:t>People believe that having sickle cell pain is a sign of weakness.</w:t>
      </w:r>
    </w:p>
    <w:p w14:paraId="3D6DA09B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_1. Strongly Disagree</w:t>
      </w:r>
    </w:p>
    <w:p w14:paraId="31B73952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_2. Somewhat Disagree</w:t>
      </w:r>
    </w:p>
    <w:p w14:paraId="5D1EBE8D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_3. Neutral</w:t>
      </w:r>
    </w:p>
    <w:p w14:paraId="7F811729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_4. Somewhat Agree</w:t>
      </w:r>
    </w:p>
    <w:p w14:paraId="16628E56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_5. Strongly Agree</w:t>
      </w:r>
    </w:p>
    <w:p w14:paraId="515C7F29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</w:p>
    <w:p w14:paraId="5DFB3841" w14:textId="1E85171F" w:rsidR="003D4342" w:rsidRPr="00E062EF" w:rsidRDefault="003D4342" w:rsidP="003D4342">
      <w:pPr>
        <w:pStyle w:val="BodyText"/>
        <w:numPr>
          <w:ilvl w:val="0"/>
          <w:numId w:val="2"/>
        </w:numPr>
        <w:ind w:left="810" w:right="1107" w:hanging="45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color w:val="212529"/>
          <w:sz w:val="22"/>
          <w:szCs w:val="22"/>
        </w:rPr>
        <w:lastRenderedPageBreak/>
        <w:t>People think that someone taking prescription pain medication on a regular basis is a "drug addict".</w:t>
      </w:r>
    </w:p>
    <w:p w14:paraId="09AA0C9A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_1. Strongly Disagree</w:t>
      </w:r>
    </w:p>
    <w:p w14:paraId="5BB23481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_2. Somewhat Disagree</w:t>
      </w:r>
    </w:p>
    <w:p w14:paraId="5E951A6B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_3. Neutral</w:t>
      </w:r>
    </w:p>
    <w:p w14:paraId="192367BF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_4. Somewhat Agree</w:t>
      </w:r>
    </w:p>
    <w:p w14:paraId="7E4FBAF0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_5. Strongly Agree</w:t>
      </w:r>
    </w:p>
    <w:p w14:paraId="30AA0983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</w:p>
    <w:p w14:paraId="53C37E00" w14:textId="72D4B65B" w:rsidR="003D4342" w:rsidRPr="00E062EF" w:rsidRDefault="003D4342" w:rsidP="003D4342">
      <w:pPr>
        <w:pStyle w:val="BodyText"/>
        <w:numPr>
          <w:ilvl w:val="0"/>
          <w:numId w:val="2"/>
        </w:numPr>
        <w:ind w:left="810" w:right="1107" w:hanging="45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color w:val="212529"/>
          <w:sz w:val="22"/>
          <w:szCs w:val="22"/>
        </w:rPr>
        <w:t>When people hear that someone has sickle cell pain, they think that person is also likely to have mental or</w:t>
      </w:r>
      <w:r w:rsidRPr="00E062EF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Pr="00E062EF">
        <w:rPr>
          <w:rFonts w:asciiTheme="minorHAnsi" w:hAnsiTheme="minorHAnsi" w:cstheme="minorHAnsi"/>
          <w:color w:val="212529"/>
          <w:sz w:val="22"/>
          <w:szCs w:val="22"/>
        </w:rPr>
        <w:t>emotional problems.</w:t>
      </w:r>
    </w:p>
    <w:p w14:paraId="0DC5A6BC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_1. Strongly Disagree</w:t>
      </w:r>
    </w:p>
    <w:p w14:paraId="729A40E0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_2. Somewhat Disagree</w:t>
      </w:r>
    </w:p>
    <w:p w14:paraId="22B7D5A0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_3. Neutral</w:t>
      </w:r>
    </w:p>
    <w:p w14:paraId="018B2588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_4. Somewhat Agree</w:t>
      </w:r>
    </w:p>
    <w:p w14:paraId="522B940B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_5. Strongly Agree</w:t>
      </w:r>
    </w:p>
    <w:p w14:paraId="3A5E0FA5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</w:p>
    <w:p w14:paraId="6CDB4854" w14:textId="6564C6CE" w:rsidR="003D4342" w:rsidRPr="00E062EF" w:rsidRDefault="003D4342" w:rsidP="003D4342">
      <w:pPr>
        <w:pStyle w:val="BodyText"/>
        <w:numPr>
          <w:ilvl w:val="0"/>
          <w:numId w:val="2"/>
        </w:numPr>
        <w:ind w:left="810" w:right="1107" w:hanging="45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color w:val="212529"/>
          <w:sz w:val="22"/>
          <w:szCs w:val="22"/>
        </w:rPr>
        <w:t>Many doctors think that people with sickle cell pain want more pain medication than is necessary for their physical</w:t>
      </w:r>
      <w:r w:rsidRPr="00E062EF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Pr="00E062EF">
        <w:rPr>
          <w:rFonts w:asciiTheme="minorHAnsi" w:hAnsiTheme="minorHAnsi" w:cstheme="minorHAnsi"/>
          <w:color w:val="212529"/>
          <w:sz w:val="22"/>
          <w:szCs w:val="22"/>
        </w:rPr>
        <w:t>pain.</w:t>
      </w:r>
    </w:p>
    <w:p w14:paraId="3372BE1F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_1. Strongly Disagree</w:t>
      </w:r>
    </w:p>
    <w:p w14:paraId="53F46BA0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_2. Somewhat Disagree</w:t>
      </w:r>
    </w:p>
    <w:p w14:paraId="62D1B416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_3. Neutral</w:t>
      </w:r>
    </w:p>
    <w:p w14:paraId="21F69D77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_4. Somewhat Agree</w:t>
      </w:r>
    </w:p>
    <w:p w14:paraId="0D03A02C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_5. Strongly Agree</w:t>
      </w:r>
    </w:p>
    <w:p w14:paraId="46C55B1E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</w:p>
    <w:p w14:paraId="5F246577" w14:textId="34F93D43" w:rsidR="003D4342" w:rsidRPr="00E062EF" w:rsidRDefault="003D4342" w:rsidP="003D4342">
      <w:pPr>
        <w:pStyle w:val="BodyText"/>
        <w:numPr>
          <w:ilvl w:val="0"/>
          <w:numId w:val="2"/>
        </w:numPr>
        <w:ind w:left="810" w:right="1107" w:hanging="45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color w:val="212529"/>
          <w:sz w:val="22"/>
          <w:szCs w:val="22"/>
        </w:rPr>
        <w:t>Doctors think that sickle cell pain is mostly a mental or emotional problem.</w:t>
      </w:r>
    </w:p>
    <w:p w14:paraId="125569E3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_1. Strongly Disagree</w:t>
      </w:r>
    </w:p>
    <w:p w14:paraId="71CBF344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_2. Somewhat Disagree</w:t>
      </w:r>
    </w:p>
    <w:p w14:paraId="384074AF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_3. Neutral</w:t>
      </w:r>
    </w:p>
    <w:p w14:paraId="1BC93684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_4. Somewhat Agree</w:t>
      </w:r>
    </w:p>
    <w:p w14:paraId="113D30BC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_5. Strongly Agree</w:t>
      </w:r>
    </w:p>
    <w:p w14:paraId="5E759998" w14:textId="77777777" w:rsidR="003D4342" w:rsidRPr="00E062EF" w:rsidRDefault="003D4342" w:rsidP="003D4342">
      <w:pPr>
        <w:rPr>
          <w:rFonts w:asciiTheme="minorHAnsi" w:hAnsiTheme="minorHAnsi" w:cstheme="minorHAnsi"/>
        </w:rPr>
      </w:pPr>
    </w:p>
    <w:p w14:paraId="06A738B0" w14:textId="2446E85D" w:rsidR="003D4342" w:rsidRPr="00E062EF" w:rsidRDefault="003D4342" w:rsidP="003D4342">
      <w:pPr>
        <w:pStyle w:val="BodyText"/>
        <w:numPr>
          <w:ilvl w:val="0"/>
          <w:numId w:val="2"/>
        </w:numPr>
        <w:ind w:left="810" w:right="1107" w:hanging="45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color w:val="212529"/>
          <w:sz w:val="22"/>
          <w:szCs w:val="22"/>
        </w:rPr>
        <w:t xml:space="preserve">My family thinks I need less pain medication than I </w:t>
      </w:r>
      <w:proofErr w:type="gramStart"/>
      <w:r w:rsidRPr="00E062EF">
        <w:rPr>
          <w:rFonts w:asciiTheme="minorHAnsi" w:hAnsiTheme="minorHAnsi" w:cstheme="minorHAnsi"/>
          <w:color w:val="212529"/>
          <w:sz w:val="22"/>
          <w:szCs w:val="22"/>
        </w:rPr>
        <w:t>take</w:t>
      </w:r>
      <w:proofErr w:type="gramEnd"/>
      <w:r w:rsidRPr="00E062EF">
        <w:rPr>
          <w:rFonts w:asciiTheme="minorHAnsi" w:hAnsiTheme="minorHAnsi" w:cstheme="minorHAnsi"/>
          <w:color w:val="212529"/>
          <w:sz w:val="22"/>
          <w:szCs w:val="22"/>
        </w:rPr>
        <w:t>.</w:t>
      </w:r>
    </w:p>
    <w:p w14:paraId="58366D23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_1. Strongly Disagree</w:t>
      </w:r>
    </w:p>
    <w:p w14:paraId="3B05B035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_2. Somewhat Disagree</w:t>
      </w:r>
    </w:p>
    <w:p w14:paraId="6445A895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_3. Neutral</w:t>
      </w:r>
    </w:p>
    <w:p w14:paraId="5F615955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_4. Somewhat Agree</w:t>
      </w:r>
    </w:p>
    <w:p w14:paraId="34ACFFBA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_5. Strongly Agree</w:t>
      </w:r>
    </w:p>
    <w:p w14:paraId="6BDB40FC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</w:p>
    <w:p w14:paraId="5558E926" w14:textId="61AF25A1" w:rsidR="003D4342" w:rsidRPr="00E062EF" w:rsidRDefault="003D4342" w:rsidP="003D4342">
      <w:pPr>
        <w:pStyle w:val="BodyText"/>
        <w:numPr>
          <w:ilvl w:val="0"/>
          <w:numId w:val="2"/>
        </w:numPr>
        <w:ind w:left="810" w:right="1107" w:hanging="45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color w:val="212529"/>
          <w:sz w:val="22"/>
          <w:szCs w:val="22"/>
        </w:rPr>
        <w:t xml:space="preserve">People believe that sickle </w:t>
      </w:r>
      <w:proofErr w:type="gramStart"/>
      <w:r w:rsidRPr="00E062EF">
        <w:rPr>
          <w:rFonts w:asciiTheme="minorHAnsi" w:hAnsiTheme="minorHAnsi" w:cstheme="minorHAnsi"/>
          <w:color w:val="212529"/>
          <w:sz w:val="22"/>
          <w:szCs w:val="22"/>
        </w:rPr>
        <w:t>cell is</w:t>
      </w:r>
      <w:proofErr w:type="gramEnd"/>
      <w:r w:rsidRPr="00E062EF">
        <w:rPr>
          <w:rFonts w:asciiTheme="minorHAnsi" w:hAnsiTheme="minorHAnsi" w:cstheme="minorHAnsi"/>
          <w:color w:val="212529"/>
          <w:sz w:val="22"/>
          <w:szCs w:val="22"/>
        </w:rPr>
        <w:t xml:space="preserve"> used as an excuse to get pain medication.</w:t>
      </w:r>
      <w:r w:rsidRPr="00E062EF">
        <w:rPr>
          <w:rFonts w:asciiTheme="minorHAnsi" w:hAnsiTheme="minorHAnsi" w:cstheme="minorHAnsi"/>
          <w:color w:val="212529"/>
          <w:sz w:val="22"/>
          <w:szCs w:val="22"/>
        </w:rPr>
        <w:t xml:space="preserve"> My family feels that I exaggerate how much I hurt </w:t>
      </w:r>
      <w:proofErr w:type="gramStart"/>
      <w:r w:rsidRPr="00E062EF">
        <w:rPr>
          <w:rFonts w:asciiTheme="minorHAnsi" w:hAnsiTheme="minorHAnsi" w:cstheme="minorHAnsi"/>
          <w:color w:val="212529"/>
          <w:sz w:val="22"/>
          <w:szCs w:val="22"/>
        </w:rPr>
        <w:t>in order to</w:t>
      </w:r>
      <w:proofErr w:type="gramEnd"/>
      <w:r w:rsidRPr="00E062EF">
        <w:rPr>
          <w:rFonts w:asciiTheme="minorHAnsi" w:hAnsiTheme="minorHAnsi" w:cstheme="minorHAnsi"/>
          <w:color w:val="212529"/>
          <w:sz w:val="22"/>
          <w:szCs w:val="22"/>
        </w:rPr>
        <w:t xml:space="preserve"> get out of doing things that I don’t want to do.</w:t>
      </w:r>
    </w:p>
    <w:p w14:paraId="4EF53C55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_1. Strongly Disagree</w:t>
      </w:r>
    </w:p>
    <w:p w14:paraId="31186771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_2. Somewhat Disagree</w:t>
      </w:r>
    </w:p>
    <w:p w14:paraId="1045165F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lastRenderedPageBreak/>
        <w:t>_3. Neutral</w:t>
      </w:r>
    </w:p>
    <w:p w14:paraId="4577F674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_4. Somewhat Agree</w:t>
      </w:r>
    </w:p>
    <w:p w14:paraId="2636A5F8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_5. Strongly Agree</w:t>
      </w:r>
    </w:p>
    <w:p w14:paraId="1989EF2A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</w:p>
    <w:p w14:paraId="5BA8F074" w14:textId="005C8906" w:rsidR="003D4342" w:rsidRPr="00E062EF" w:rsidRDefault="00E062EF" w:rsidP="003D4342">
      <w:pPr>
        <w:pStyle w:val="BodyText"/>
        <w:numPr>
          <w:ilvl w:val="0"/>
          <w:numId w:val="2"/>
        </w:numPr>
        <w:ind w:left="810" w:right="1107" w:hanging="45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color w:val="212529"/>
          <w:sz w:val="22"/>
          <w:szCs w:val="22"/>
        </w:rPr>
        <w:t>My family thinks that I could be more physically active if I wanted.</w:t>
      </w:r>
    </w:p>
    <w:p w14:paraId="7B1D75F1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_1. Strongly Disagree</w:t>
      </w:r>
    </w:p>
    <w:p w14:paraId="34429CA8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_2. Somewhat Disagree</w:t>
      </w:r>
    </w:p>
    <w:p w14:paraId="7A80A77A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_3. Neutral</w:t>
      </w:r>
    </w:p>
    <w:p w14:paraId="34A5FA58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_4. Somewhat Agree</w:t>
      </w:r>
    </w:p>
    <w:p w14:paraId="5E81C1BB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_5. Strongly Agree</w:t>
      </w:r>
    </w:p>
    <w:p w14:paraId="32F212E1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</w:p>
    <w:p w14:paraId="0BCB0374" w14:textId="21BE8563" w:rsidR="003D4342" w:rsidRPr="00E062EF" w:rsidRDefault="00E062EF" w:rsidP="003D4342">
      <w:pPr>
        <w:pStyle w:val="BodyText"/>
        <w:numPr>
          <w:ilvl w:val="0"/>
          <w:numId w:val="2"/>
        </w:numPr>
        <w:ind w:left="810" w:right="1107" w:hanging="45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color w:val="212529"/>
          <w:sz w:val="22"/>
          <w:szCs w:val="22"/>
        </w:rPr>
        <w:t>My family thinks that by taking pain medication on a regular basis, I have become a "drug addict".</w:t>
      </w:r>
    </w:p>
    <w:p w14:paraId="06503816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_1. Strongly Disagree</w:t>
      </w:r>
    </w:p>
    <w:p w14:paraId="4E844748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_2. Somewhat Disagree</w:t>
      </w:r>
    </w:p>
    <w:p w14:paraId="43AF8433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_3. Neutral</w:t>
      </w:r>
    </w:p>
    <w:p w14:paraId="3F6F79B6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_4. Somewhat Agree</w:t>
      </w:r>
    </w:p>
    <w:p w14:paraId="329D0526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_5. Strongly Agree</w:t>
      </w:r>
    </w:p>
    <w:p w14:paraId="4CDB47F7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</w:p>
    <w:p w14:paraId="13649B4F" w14:textId="274AE1C3" w:rsidR="003D4342" w:rsidRPr="00E062EF" w:rsidRDefault="00E062EF" w:rsidP="003D4342">
      <w:pPr>
        <w:pStyle w:val="BodyText"/>
        <w:numPr>
          <w:ilvl w:val="0"/>
          <w:numId w:val="2"/>
        </w:numPr>
        <w:ind w:left="810" w:right="1107" w:hanging="45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color w:val="212529"/>
          <w:sz w:val="22"/>
          <w:szCs w:val="22"/>
        </w:rPr>
        <w:t>I feel that my family has less respect for me since I have sickle cell.</w:t>
      </w:r>
    </w:p>
    <w:p w14:paraId="15A6F19B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_1. Strongly Disagree</w:t>
      </w:r>
    </w:p>
    <w:p w14:paraId="408F7ADC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_2. Somewhat Disagree</w:t>
      </w:r>
    </w:p>
    <w:p w14:paraId="5B692290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_3. Neutral</w:t>
      </w:r>
    </w:p>
    <w:p w14:paraId="6B5FC394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_4. Somewhat Agree</w:t>
      </w:r>
    </w:p>
    <w:p w14:paraId="53DEF9BA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_5. Strongly Agree</w:t>
      </w:r>
    </w:p>
    <w:p w14:paraId="2C1F433E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</w:p>
    <w:p w14:paraId="46635FDD" w14:textId="064FA95E" w:rsidR="003D4342" w:rsidRPr="00E062EF" w:rsidRDefault="00E062EF" w:rsidP="003D4342">
      <w:pPr>
        <w:pStyle w:val="BodyText"/>
        <w:numPr>
          <w:ilvl w:val="0"/>
          <w:numId w:val="2"/>
        </w:numPr>
        <w:ind w:left="810" w:right="1107" w:hanging="45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color w:val="212529"/>
          <w:sz w:val="22"/>
          <w:szCs w:val="22"/>
        </w:rPr>
        <w:t>My family thinks that sickle cell pain is more of a mental or emotional problem than a physical problem.</w:t>
      </w:r>
    </w:p>
    <w:p w14:paraId="6D617FEB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_1. Strongly Disagree</w:t>
      </w:r>
    </w:p>
    <w:p w14:paraId="50754405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_2. Somewhat Disagree</w:t>
      </w:r>
    </w:p>
    <w:p w14:paraId="3DBF5227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_3. Neutral</w:t>
      </w:r>
    </w:p>
    <w:p w14:paraId="6FBF6FF1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_4. Somewhat Agree</w:t>
      </w:r>
    </w:p>
    <w:p w14:paraId="1E365F39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_5. Strongly Agree</w:t>
      </w:r>
    </w:p>
    <w:p w14:paraId="26EFCC20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</w:p>
    <w:p w14:paraId="5876A6DD" w14:textId="2EC0AFDA" w:rsidR="003D4342" w:rsidRPr="00E062EF" w:rsidRDefault="00E062EF" w:rsidP="003D4342">
      <w:pPr>
        <w:pStyle w:val="BodyText"/>
        <w:numPr>
          <w:ilvl w:val="0"/>
          <w:numId w:val="2"/>
        </w:numPr>
        <w:ind w:left="810" w:right="1107" w:hanging="45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color w:val="212529"/>
          <w:sz w:val="22"/>
          <w:szCs w:val="22"/>
        </w:rPr>
        <w:t>My family feels embarrassed to tell people that I have sickle cell.</w:t>
      </w:r>
    </w:p>
    <w:p w14:paraId="5AEC51D0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_1. Strongly Disagree</w:t>
      </w:r>
    </w:p>
    <w:p w14:paraId="370B771F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_2. Somewhat Disagree</w:t>
      </w:r>
    </w:p>
    <w:p w14:paraId="4DE5C2F1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_3. Neutral</w:t>
      </w:r>
    </w:p>
    <w:p w14:paraId="027479DC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_4. Somewhat Agree</w:t>
      </w:r>
    </w:p>
    <w:p w14:paraId="4973AC63" w14:textId="77777777" w:rsidR="003D4342" w:rsidRPr="00E062EF" w:rsidRDefault="003D4342" w:rsidP="003D4342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_5. Strongly Agree</w:t>
      </w:r>
    </w:p>
    <w:p w14:paraId="0D98062B" w14:textId="77777777" w:rsidR="006412FB" w:rsidRPr="00E062EF" w:rsidRDefault="006412FB" w:rsidP="006412FB">
      <w:pPr>
        <w:rPr>
          <w:rFonts w:asciiTheme="minorHAnsi" w:hAnsiTheme="minorHAnsi" w:cstheme="minorHAnsi"/>
        </w:rPr>
      </w:pPr>
    </w:p>
    <w:p w14:paraId="11F3C578" w14:textId="3C6ED530" w:rsidR="00E062EF" w:rsidRPr="00E062EF" w:rsidRDefault="00E062EF" w:rsidP="00E062EF">
      <w:pPr>
        <w:pStyle w:val="BodyText"/>
        <w:numPr>
          <w:ilvl w:val="0"/>
          <w:numId w:val="2"/>
        </w:numPr>
        <w:ind w:left="810" w:right="1107" w:hanging="45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color w:val="212529"/>
          <w:sz w:val="22"/>
          <w:szCs w:val="22"/>
        </w:rPr>
        <w:t>Nurses think that people with sickle cell exaggerate their pain.</w:t>
      </w:r>
    </w:p>
    <w:p w14:paraId="4FEB4A56" w14:textId="77777777" w:rsidR="00E062EF" w:rsidRPr="00E062EF" w:rsidRDefault="00E062EF" w:rsidP="00E062EF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_1. Strongly Disagree</w:t>
      </w:r>
    </w:p>
    <w:p w14:paraId="108F927F" w14:textId="77777777" w:rsidR="00E062EF" w:rsidRPr="00E062EF" w:rsidRDefault="00E062EF" w:rsidP="00E062EF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lastRenderedPageBreak/>
        <w:t>_2. Somewhat Disagree</w:t>
      </w:r>
    </w:p>
    <w:p w14:paraId="6EF3D006" w14:textId="77777777" w:rsidR="00E062EF" w:rsidRPr="00E062EF" w:rsidRDefault="00E062EF" w:rsidP="00E062EF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_3. Neutral</w:t>
      </w:r>
    </w:p>
    <w:p w14:paraId="1A8077BC" w14:textId="77777777" w:rsidR="00E062EF" w:rsidRPr="00E062EF" w:rsidRDefault="00E062EF" w:rsidP="00E062EF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_4. Somewhat Agree</w:t>
      </w:r>
    </w:p>
    <w:p w14:paraId="4D7E1D05" w14:textId="77777777" w:rsidR="00E062EF" w:rsidRPr="00E062EF" w:rsidRDefault="00E062EF" w:rsidP="00E062EF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_5. Strongly Agree</w:t>
      </w:r>
    </w:p>
    <w:p w14:paraId="7A2C2BB8" w14:textId="77777777" w:rsidR="00E062EF" w:rsidRPr="00E062EF" w:rsidRDefault="00E062EF" w:rsidP="00E062EF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</w:p>
    <w:p w14:paraId="0B96290F" w14:textId="06BE802B" w:rsidR="00E062EF" w:rsidRPr="00E062EF" w:rsidRDefault="00E062EF" w:rsidP="00E062EF">
      <w:pPr>
        <w:pStyle w:val="BodyText"/>
        <w:numPr>
          <w:ilvl w:val="0"/>
          <w:numId w:val="2"/>
        </w:numPr>
        <w:ind w:left="810" w:right="1107" w:hanging="45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color w:val="212529"/>
          <w:sz w:val="22"/>
          <w:szCs w:val="22"/>
        </w:rPr>
        <w:t xml:space="preserve">Many nurses think that people with sickle cell pain want more pain medication than is necessary for their </w:t>
      </w:r>
      <w:proofErr w:type="spellStart"/>
      <w:proofErr w:type="gramStart"/>
      <w:r w:rsidRPr="00E062EF">
        <w:rPr>
          <w:rFonts w:asciiTheme="minorHAnsi" w:hAnsiTheme="minorHAnsi" w:cstheme="minorHAnsi"/>
          <w:color w:val="212529"/>
          <w:sz w:val="22"/>
          <w:szCs w:val="22"/>
        </w:rPr>
        <w:t>physicalpain</w:t>
      </w:r>
      <w:proofErr w:type="spellEnd"/>
      <w:proofErr w:type="gramEnd"/>
      <w:r w:rsidRPr="00E062EF">
        <w:rPr>
          <w:rFonts w:asciiTheme="minorHAnsi" w:hAnsiTheme="minorHAnsi" w:cstheme="minorHAnsi"/>
          <w:color w:val="212529"/>
          <w:sz w:val="22"/>
          <w:szCs w:val="22"/>
        </w:rPr>
        <w:t>.</w:t>
      </w:r>
    </w:p>
    <w:p w14:paraId="1AB1D7A1" w14:textId="77777777" w:rsidR="00E062EF" w:rsidRPr="00E062EF" w:rsidRDefault="00E062EF" w:rsidP="00E062EF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_1. Strongly Disagree</w:t>
      </w:r>
    </w:p>
    <w:p w14:paraId="33A9F14A" w14:textId="77777777" w:rsidR="00E062EF" w:rsidRPr="00E062EF" w:rsidRDefault="00E062EF" w:rsidP="00E062EF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_2. Somewhat Disagree</w:t>
      </w:r>
    </w:p>
    <w:p w14:paraId="199A6765" w14:textId="77777777" w:rsidR="00E062EF" w:rsidRPr="00E062EF" w:rsidRDefault="00E062EF" w:rsidP="00E062EF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_3. Neutral</w:t>
      </w:r>
    </w:p>
    <w:p w14:paraId="537D5A6B" w14:textId="77777777" w:rsidR="00E062EF" w:rsidRPr="00E062EF" w:rsidRDefault="00E062EF" w:rsidP="00E062EF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_4. Somewhat Agree</w:t>
      </w:r>
    </w:p>
    <w:p w14:paraId="0B0294B7" w14:textId="77777777" w:rsidR="00E062EF" w:rsidRPr="00E062EF" w:rsidRDefault="00E062EF" w:rsidP="00E062EF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_5. Strongly Agree</w:t>
      </w:r>
    </w:p>
    <w:p w14:paraId="7D0FDBC9" w14:textId="77777777" w:rsidR="00E062EF" w:rsidRPr="00E062EF" w:rsidRDefault="00E062EF" w:rsidP="00E062EF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</w:p>
    <w:p w14:paraId="646FADC5" w14:textId="0B616BBD" w:rsidR="00E062EF" w:rsidRPr="00E062EF" w:rsidRDefault="00E062EF" w:rsidP="00E062EF">
      <w:pPr>
        <w:pStyle w:val="BodyText"/>
        <w:numPr>
          <w:ilvl w:val="0"/>
          <w:numId w:val="2"/>
        </w:numPr>
        <w:ind w:left="810" w:right="1107" w:hanging="45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color w:val="212529"/>
          <w:sz w:val="22"/>
          <w:szCs w:val="22"/>
        </w:rPr>
        <w:t>Nurses think that sickle cell pain is mostly a mental or emotional problem.</w:t>
      </w:r>
    </w:p>
    <w:p w14:paraId="2B6A533B" w14:textId="77777777" w:rsidR="00E062EF" w:rsidRPr="00E062EF" w:rsidRDefault="00E062EF" w:rsidP="00E062EF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_1. Strongly Disagree</w:t>
      </w:r>
    </w:p>
    <w:p w14:paraId="2907D128" w14:textId="77777777" w:rsidR="00E062EF" w:rsidRPr="00E062EF" w:rsidRDefault="00E062EF" w:rsidP="00E062EF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_2. Somewhat Disagree</w:t>
      </w:r>
    </w:p>
    <w:p w14:paraId="2BEFB364" w14:textId="77777777" w:rsidR="00E062EF" w:rsidRPr="00E062EF" w:rsidRDefault="00E062EF" w:rsidP="00E062EF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_3. Neutral</w:t>
      </w:r>
    </w:p>
    <w:p w14:paraId="25C1BE39" w14:textId="77777777" w:rsidR="00E062EF" w:rsidRPr="00E062EF" w:rsidRDefault="00E062EF" w:rsidP="00E062EF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_4. Somewhat Agree</w:t>
      </w:r>
    </w:p>
    <w:p w14:paraId="14AB61B5" w14:textId="77777777" w:rsidR="00E062EF" w:rsidRPr="00E062EF" w:rsidRDefault="00E062EF" w:rsidP="00E062EF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_5. Strongly Agree</w:t>
      </w:r>
    </w:p>
    <w:p w14:paraId="0DD01DCC" w14:textId="77777777" w:rsidR="00E062EF" w:rsidRPr="00E062EF" w:rsidRDefault="00E062EF" w:rsidP="00E062EF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</w:p>
    <w:p w14:paraId="0413C1B4" w14:textId="7B4E495D" w:rsidR="00E062EF" w:rsidRPr="00E062EF" w:rsidRDefault="00E062EF" w:rsidP="00E062EF">
      <w:pPr>
        <w:pStyle w:val="BodyText"/>
        <w:numPr>
          <w:ilvl w:val="0"/>
          <w:numId w:val="2"/>
        </w:numPr>
        <w:ind w:left="810" w:right="1107" w:hanging="45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color w:val="212529"/>
          <w:sz w:val="22"/>
          <w:szCs w:val="22"/>
        </w:rPr>
        <w:t>Many nurses believe that people with sickle cell could be more physically active if they wanted.</w:t>
      </w:r>
    </w:p>
    <w:p w14:paraId="04FAB869" w14:textId="77777777" w:rsidR="00E062EF" w:rsidRPr="00E062EF" w:rsidRDefault="00E062EF" w:rsidP="00E062EF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_1. Strongly Disagree</w:t>
      </w:r>
    </w:p>
    <w:p w14:paraId="21815975" w14:textId="77777777" w:rsidR="00E062EF" w:rsidRPr="00E062EF" w:rsidRDefault="00E062EF" w:rsidP="00E062EF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_2. Somewhat Disagree</w:t>
      </w:r>
    </w:p>
    <w:p w14:paraId="7A5191A7" w14:textId="77777777" w:rsidR="00E062EF" w:rsidRPr="00E062EF" w:rsidRDefault="00E062EF" w:rsidP="00E062EF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_3. Neutral</w:t>
      </w:r>
    </w:p>
    <w:p w14:paraId="264D9DB2" w14:textId="77777777" w:rsidR="00E062EF" w:rsidRPr="00E062EF" w:rsidRDefault="00E062EF" w:rsidP="00E062EF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_4. Somewhat Agree</w:t>
      </w:r>
    </w:p>
    <w:p w14:paraId="0AA76A0B" w14:textId="77777777" w:rsidR="00E062EF" w:rsidRPr="00E062EF" w:rsidRDefault="00E062EF" w:rsidP="00E062EF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_5. Strongly Agree</w:t>
      </w:r>
    </w:p>
    <w:p w14:paraId="539BDA32" w14:textId="77777777" w:rsidR="00E062EF" w:rsidRPr="00E062EF" w:rsidRDefault="00E062EF" w:rsidP="00E062EF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</w:p>
    <w:p w14:paraId="1D0EA4D4" w14:textId="29E4E0A9" w:rsidR="00E062EF" w:rsidRPr="00E062EF" w:rsidRDefault="00E062EF" w:rsidP="00E062EF">
      <w:pPr>
        <w:pStyle w:val="BodyText"/>
        <w:numPr>
          <w:ilvl w:val="0"/>
          <w:numId w:val="2"/>
        </w:numPr>
        <w:ind w:left="810" w:right="1107" w:hanging="45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color w:val="212529"/>
          <w:sz w:val="22"/>
          <w:szCs w:val="22"/>
        </w:rPr>
        <w:t>Many nurses think that people with sickle cell pain are "drug addicts".</w:t>
      </w:r>
    </w:p>
    <w:p w14:paraId="55D62BBC" w14:textId="77777777" w:rsidR="00E062EF" w:rsidRPr="00E062EF" w:rsidRDefault="00E062EF" w:rsidP="00E062EF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_1. Strongly Disagree</w:t>
      </w:r>
    </w:p>
    <w:p w14:paraId="1458B985" w14:textId="77777777" w:rsidR="00E062EF" w:rsidRPr="00E062EF" w:rsidRDefault="00E062EF" w:rsidP="00E062EF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_2. Somewhat Disagree</w:t>
      </w:r>
    </w:p>
    <w:p w14:paraId="2AD1DE36" w14:textId="77777777" w:rsidR="00E062EF" w:rsidRPr="00E062EF" w:rsidRDefault="00E062EF" w:rsidP="00E062EF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_3. Neutral</w:t>
      </w:r>
    </w:p>
    <w:p w14:paraId="50468E9D" w14:textId="77777777" w:rsidR="00E062EF" w:rsidRPr="00E062EF" w:rsidRDefault="00E062EF" w:rsidP="00E062EF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_4. Somewhat Agree</w:t>
      </w:r>
    </w:p>
    <w:p w14:paraId="3DDA0470" w14:textId="77777777" w:rsidR="00E062EF" w:rsidRPr="00E062EF" w:rsidRDefault="00E062EF" w:rsidP="00E062EF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_5. Strongly Agree</w:t>
      </w:r>
    </w:p>
    <w:p w14:paraId="6FE909A3" w14:textId="77777777" w:rsidR="00E062EF" w:rsidRPr="00E062EF" w:rsidRDefault="00E062EF" w:rsidP="00E062EF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</w:p>
    <w:p w14:paraId="5A23A0F5" w14:textId="28538E61" w:rsidR="00E062EF" w:rsidRPr="00E062EF" w:rsidRDefault="00E062EF" w:rsidP="00E062EF">
      <w:pPr>
        <w:pStyle w:val="BodyText"/>
        <w:numPr>
          <w:ilvl w:val="0"/>
          <w:numId w:val="2"/>
        </w:numPr>
        <w:ind w:left="810" w:right="1107" w:hanging="45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color w:val="212529"/>
          <w:sz w:val="22"/>
          <w:szCs w:val="22"/>
        </w:rPr>
        <w:t>Most nurses would prefer not to care for people with sickle cell disease.</w:t>
      </w:r>
    </w:p>
    <w:p w14:paraId="23E2C2D4" w14:textId="77777777" w:rsidR="00E062EF" w:rsidRPr="00E062EF" w:rsidRDefault="00E062EF" w:rsidP="00E062EF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_1. Strongly Disagree</w:t>
      </w:r>
    </w:p>
    <w:p w14:paraId="4D59011A" w14:textId="77777777" w:rsidR="00E062EF" w:rsidRPr="00E062EF" w:rsidRDefault="00E062EF" w:rsidP="00E062EF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_2. Somewhat Disagree</w:t>
      </w:r>
    </w:p>
    <w:p w14:paraId="6A8C2439" w14:textId="77777777" w:rsidR="00E062EF" w:rsidRPr="00E062EF" w:rsidRDefault="00E062EF" w:rsidP="00E062EF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_3. Neutral</w:t>
      </w:r>
    </w:p>
    <w:p w14:paraId="1D56A07C" w14:textId="77777777" w:rsidR="00E062EF" w:rsidRPr="00E062EF" w:rsidRDefault="00E062EF" w:rsidP="00E062EF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_4. Somewhat Agree</w:t>
      </w:r>
    </w:p>
    <w:p w14:paraId="1F577F9A" w14:textId="77777777" w:rsidR="00E062EF" w:rsidRPr="00E062EF" w:rsidRDefault="00E062EF" w:rsidP="00E062EF">
      <w:pPr>
        <w:pStyle w:val="BodyText"/>
        <w:ind w:left="880" w:right="1107" w:firstLine="200"/>
        <w:rPr>
          <w:rFonts w:asciiTheme="minorHAnsi" w:hAnsiTheme="minorHAnsi" w:cstheme="minorHAnsi"/>
          <w:sz w:val="22"/>
          <w:szCs w:val="22"/>
        </w:rPr>
      </w:pPr>
      <w:r w:rsidRPr="00E062EF">
        <w:rPr>
          <w:rFonts w:asciiTheme="minorHAnsi" w:hAnsiTheme="minorHAnsi" w:cstheme="minorHAnsi"/>
          <w:sz w:val="22"/>
          <w:szCs w:val="22"/>
        </w:rPr>
        <w:t>_5. Strongly Agree</w:t>
      </w:r>
    </w:p>
    <w:p w14:paraId="700C22FF" w14:textId="77777777" w:rsidR="006412FB" w:rsidRPr="00E062EF" w:rsidRDefault="006412FB" w:rsidP="006412FB">
      <w:pPr>
        <w:rPr>
          <w:rFonts w:asciiTheme="minorHAnsi" w:hAnsiTheme="minorHAnsi" w:cstheme="minorHAnsi"/>
        </w:rPr>
      </w:pPr>
    </w:p>
    <w:p w14:paraId="627AE4B7" w14:textId="77777777" w:rsidR="006412FB" w:rsidRPr="00E062EF" w:rsidRDefault="006412FB" w:rsidP="006412FB">
      <w:pPr>
        <w:rPr>
          <w:rFonts w:asciiTheme="minorHAnsi" w:hAnsiTheme="minorHAnsi" w:cstheme="minorHAnsi"/>
        </w:rPr>
      </w:pPr>
    </w:p>
    <w:p w14:paraId="41EAEC1A" w14:textId="77777777" w:rsidR="001015BA" w:rsidRPr="00E062EF" w:rsidRDefault="001015BA" w:rsidP="00E915DD">
      <w:pPr>
        <w:ind w:left="1080"/>
        <w:rPr>
          <w:rFonts w:asciiTheme="minorHAnsi" w:hAnsiTheme="minorHAnsi" w:cstheme="minorHAnsi"/>
        </w:rPr>
      </w:pPr>
    </w:p>
    <w:p w14:paraId="2137B1FE" w14:textId="17E57BCA" w:rsidR="00F522A4" w:rsidRPr="00E062EF" w:rsidRDefault="003D27D6" w:rsidP="001015BA">
      <w:pPr>
        <w:adjustRightInd w:val="0"/>
        <w:rPr>
          <w:rFonts w:asciiTheme="minorHAnsi" w:hAnsiTheme="minorHAnsi" w:cstheme="minorHAnsi"/>
          <w:i/>
          <w:iCs/>
        </w:rPr>
      </w:pPr>
      <w:bookmarkStart w:id="1" w:name="_Hlk159835946"/>
      <w:r>
        <w:rPr>
          <w:rFonts w:asciiTheme="minorHAnsi" w:hAnsiTheme="minorHAnsi" w:cstheme="minorHAnsi"/>
          <w:i/>
          <w:iCs/>
        </w:rPr>
        <w:t>Scoring Instructions</w:t>
      </w:r>
      <w:r w:rsidR="0023335B" w:rsidRPr="00E062EF">
        <w:rPr>
          <w:rFonts w:asciiTheme="minorHAnsi" w:hAnsiTheme="minorHAnsi" w:cstheme="minorHAnsi"/>
          <w:i/>
          <w:iCs/>
        </w:rPr>
        <w:t>:</w:t>
      </w:r>
    </w:p>
    <w:p w14:paraId="7846FA1E" w14:textId="77777777" w:rsidR="0023335B" w:rsidRPr="00E062EF" w:rsidRDefault="0023335B" w:rsidP="001015BA">
      <w:pPr>
        <w:adjustRightInd w:val="0"/>
        <w:rPr>
          <w:rFonts w:asciiTheme="minorHAnsi" w:hAnsiTheme="minorHAnsi" w:cstheme="minorHAnsi"/>
          <w:b/>
          <w:bCs/>
          <w:u w:val="single"/>
        </w:rPr>
      </w:pPr>
    </w:p>
    <w:bookmarkEnd w:id="1"/>
    <w:p w14:paraId="623B5D20" w14:textId="77777777" w:rsidR="003D27D6" w:rsidRPr="003D27D6" w:rsidRDefault="003D27D6" w:rsidP="003D27D6">
      <w:pPr>
        <w:shd w:val="clear" w:color="auto" w:fill="FFFFFF"/>
        <w:spacing w:after="100" w:afterAutospacing="1"/>
        <w:rPr>
          <w:rFonts w:asciiTheme="minorHAnsi" w:hAnsiTheme="minorHAnsi" w:cstheme="minorHAnsi"/>
          <w:color w:val="212529"/>
        </w:rPr>
      </w:pPr>
      <w:r w:rsidRPr="003D27D6">
        <w:rPr>
          <w:rFonts w:asciiTheme="minorHAnsi" w:hAnsiTheme="minorHAnsi" w:cstheme="minorHAnsi"/>
          <w:color w:val="212529"/>
        </w:rPr>
        <w:t>Each subscale score is the sum of the items in the subscale scale (P2 Range= 8-40; Family Range= 7-35; Nurse Range= 6-30). The total score is the sum of all 3 subscale scores (Range: 21-105).</w:t>
      </w:r>
    </w:p>
    <w:p w14:paraId="1A707523" w14:textId="77777777" w:rsidR="003D27D6" w:rsidRPr="003D27D6" w:rsidRDefault="003D27D6" w:rsidP="003D27D6">
      <w:pPr>
        <w:spacing w:before="240" w:after="240"/>
        <w:jc w:val="center"/>
        <w:rPr>
          <w:rFonts w:asciiTheme="minorHAnsi" w:eastAsia="Trebuchet MS" w:hAnsiTheme="minorHAnsi" w:cstheme="minorHAnsi"/>
        </w:rPr>
      </w:pPr>
      <w:r w:rsidRPr="003D27D6">
        <w:rPr>
          <w:rFonts w:asciiTheme="minorHAnsi" w:eastAsia="Trebuchet MS" w:hAnsiTheme="minorHAnsi" w:cstheme="minorHAnsi"/>
        </w:rPr>
        <w:t xml:space="preserve">Protocol source: </w:t>
      </w:r>
      <w:hyperlink r:id="rId7" w:history="1">
        <w:r w:rsidRPr="003D27D6">
          <w:rPr>
            <w:rStyle w:val="Hyperlink"/>
            <w:rFonts w:asciiTheme="minorHAnsi" w:eastAsia="Trebuchet MS" w:hAnsiTheme="minorHAnsi" w:cstheme="minorHAnsi"/>
          </w:rPr>
          <w:t>https://www.phenxtoolkit.org/protocols/view/870202</w:t>
        </w:r>
      </w:hyperlink>
    </w:p>
    <w:p w14:paraId="40594AAA" w14:textId="077302B4" w:rsidR="006412FB" w:rsidRPr="003D27D6" w:rsidRDefault="006412FB" w:rsidP="003D27D6">
      <w:pPr>
        <w:adjustRightInd w:val="0"/>
        <w:rPr>
          <w:rFonts w:asciiTheme="minorHAnsi" w:hAnsiTheme="minorHAnsi" w:cstheme="minorHAnsi"/>
          <w:bCs/>
        </w:rPr>
      </w:pPr>
    </w:p>
    <w:sectPr w:rsidR="006412FB" w:rsidRPr="003D27D6" w:rsidSect="005A6AE4">
      <w:headerReference w:type="default" r:id="rId8"/>
      <w:pgSz w:w="12240" w:h="15840" w:code="1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F9A7C" w14:textId="77777777" w:rsidR="005835CA" w:rsidRDefault="005835CA" w:rsidP="00E915DD">
      <w:r>
        <w:separator/>
      </w:r>
    </w:p>
  </w:endnote>
  <w:endnote w:type="continuationSeparator" w:id="0">
    <w:p w14:paraId="62B0F55C" w14:textId="77777777" w:rsidR="005835CA" w:rsidRDefault="005835CA" w:rsidP="00E9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FD742" w14:textId="77777777" w:rsidR="005835CA" w:rsidRDefault="005835CA" w:rsidP="00E915DD">
      <w:r>
        <w:separator/>
      </w:r>
    </w:p>
  </w:footnote>
  <w:footnote w:type="continuationSeparator" w:id="0">
    <w:p w14:paraId="22A93618" w14:textId="77777777" w:rsidR="005835CA" w:rsidRDefault="005835CA" w:rsidP="00E91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166CD" w14:textId="77777777" w:rsidR="006412FB" w:rsidRDefault="006412FB" w:rsidP="00E915DD">
    <w:pPr>
      <w:tabs>
        <w:tab w:val="left" w:pos="7200"/>
      </w:tabs>
      <w:ind w:left="360"/>
      <w:jc w:val="center"/>
      <w:rPr>
        <w:rFonts w:asciiTheme="minorHAnsi" w:eastAsiaTheme="minorHAnsi" w:hAnsiTheme="minorHAnsi" w:cstheme="minorBidi"/>
        <w:i/>
        <w:iCs/>
        <w:sz w:val="32"/>
        <w:szCs w:val="32"/>
      </w:rPr>
    </w:pPr>
  </w:p>
  <w:p w14:paraId="5EC5A486" w14:textId="77777777" w:rsidR="00215ACC" w:rsidRDefault="00215ACC" w:rsidP="00E915DD">
    <w:pPr>
      <w:tabs>
        <w:tab w:val="left" w:pos="7200"/>
      </w:tabs>
      <w:ind w:left="360"/>
      <w:jc w:val="center"/>
      <w:rPr>
        <w:rFonts w:asciiTheme="minorHAnsi" w:eastAsiaTheme="minorHAnsi" w:hAnsiTheme="minorHAnsi" w:cstheme="minorBidi"/>
        <w:i/>
        <w:iCs/>
        <w:sz w:val="32"/>
        <w:szCs w:val="32"/>
      </w:rPr>
    </w:pPr>
  </w:p>
  <w:p w14:paraId="7029FEBC" w14:textId="799948BF" w:rsidR="00E915DD" w:rsidRDefault="00FB4445" w:rsidP="00E915DD">
    <w:pPr>
      <w:tabs>
        <w:tab w:val="left" w:pos="7200"/>
      </w:tabs>
      <w:ind w:left="360"/>
      <w:jc w:val="center"/>
      <w:rPr>
        <w:rFonts w:asciiTheme="minorHAnsi" w:eastAsiaTheme="minorHAnsi" w:hAnsiTheme="minorHAnsi" w:cstheme="minorBidi"/>
        <w:i/>
        <w:iCs/>
        <w:sz w:val="32"/>
        <w:szCs w:val="32"/>
      </w:rPr>
    </w:pPr>
    <w:bookmarkStart w:id="2" w:name="_Hlk159835717"/>
    <w:r>
      <w:rPr>
        <w:rFonts w:asciiTheme="minorHAnsi" w:eastAsiaTheme="minorHAnsi" w:hAnsiTheme="minorHAnsi" w:cstheme="minorBidi"/>
        <w:i/>
        <w:iCs/>
        <w:sz w:val="32"/>
        <w:szCs w:val="32"/>
      </w:rPr>
      <w:t>Sickle Cell Disease Health-Related Stigma Scale Short Form (SCD-HRSS-SF)</w:t>
    </w:r>
  </w:p>
  <w:p w14:paraId="161E5F19" w14:textId="77777777" w:rsidR="00E915DD" w:rsidRPr="00092D74" w:rsidRDefault="00E915DD" w:rsidP="00E915DD">
    <w:pPr>
      <w:tabs>
        <w:tab w:val="left" w:pos="7200"/>
      </w:tabs>
      <w:ind w:left="360"/>
      <w:jc w:val="center"/>
      <w:rPr>
        <w:rFonts w:asciiTheme="minorHAnsi" w:eastAsiaTheme="minorHAnsi" w:hAnsiTheme="minorHAnsi" w:cstheme="minorBidi"/>
        <w:i/>
        <w:iCs/>
        <w:sz w:val="32"/>
        <w:szCs w:val="32"/>
      </w:rPr>
    </w:pPr>
    <w:bookmarkStart w:id="3" w:name="_Hlk159835885"/>
    <w:bookmarkEnd w:id="2"/>
  </w:p>
  <w:p w14:paraId="263302BF" w14:textId="4DD865DD" w:rsidR="00E915DD" w:rsidRPr="00924476" w:rsidRDefault="00E915DD" w:rsidP="00E915DD">
    <w:pPr>
      <w:tabs>
        <w:tab w:val="left" w:pos="7200"/>
      </w:tabs>
      <w:rPr>
        <w:rFonts w:asciiTheme="minorHAnsi" w:eastAsiaTheme="minorHAnsi" w:hAnsiTheme="minorHAnsi" w:cstheme="minorBidi"/>
      </w:rPr>
    </w:pPr>
    <w:r w:rsidRPr="00924476">
      <w:rPr>
        <w:rFonts w:asciiTheme="minorHAnsi" w:eastAsiaTheme="minorHAnsi" w:hAnsiTheme="minorHAnsi" w:cstheme="minorBidi"/>
      </w:rPr>
      <w:t>[Study Name/ID pre-filled]</w:t>
    </w:r>
    <w:r w:rsidRPr="00924476">
      <w:rPr>
        <w:rFonts w:asciiTheme="minorHAnsi" w:eastAsiaTheme="minorHAnsi" w:hAnsiTheme="minorHAnsi" w:cstheme="minorBidi"/>
      </w:rPr>
      <w:tab/>
      <w:t>Site Name:</w:t>
    </w:r>
  </w:p>
  <w:p w14:paraId="0DFD29DD" w14:textId="77777777" w:rsidR="00E915DD" w:rsidRPr="00924476" w:rsidRDefault="00E915DD" w:rsidP="00E915DD">
    <w:pPr>
      <w:tabs>
        <w:tab w:val="left" w:pos="7200"/>
      </w:tabs>
      <w:rPr>
        <w:rFonts w:asciiTheme="minorHAnsi" w:eastAsiaTheme="minorHAnsi" w:hAnsiTheme="minorHAnsi" w:cstheme="minorBidi"/>
        <w:sz w:val="32"/>
        <w:szCs w:val="32"/>
      </w:rPr>
    </w:pPr>
    <w:r w:rsidRPr="00924476">
      <w:rPr>
        <w:rFonts w:asciiTheme="minorHAnsi" w:eastAsiaTheme="minorHAnsi" w:hAnsiTheme="minorHAnsi" w:cstheme="minorBidi"/>
      </w:rPr>
      <w:tab/>
      <w:t xml:space="preserve">Subject ID: </w:t>
    </w:r>
  </w:p>
  <w:bookmarkEnd w:id="3"/>
  <w:p w14:paraId="6575650D" w14:textId="77777777" w:rsidR="00E915DD" w:rsidRDefault="00E915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354C"/>
    <w:multiLevelType w:val="hybridMultilevel"/>
    <w:tmpl w:val="2B1063E4"/>
    <w:lvl w:ilvl="0" w:tplc="4FA248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3C79A3"/>
    <w:multiLevelType w:val="hybridMultilevel"/>
    <w:tmpl w:val="C06A13FE"/>
    <w:lvl w:ilvl="0" w:tplc="7E169E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671785">
    <w:abstractNumId w:val="1"/>
  </w:num>
  <w:num w:numId="2" w16cid:durableId="312954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DD"/>
    <w:rsid w:val="00017746"/>
    <w:rsid w:val="00035488"/>
    <w:rsid w:val="001015BA"/>
    <w:rsid w:val="002110A3"/>
    <w:rsid w:val="00215ACC"/>
    <w:rsid w:val="0023335B"/>
    <w:rsid w:val="0025095E"/>
    <w:rsid w:val="003D27D6"/>
    <w:rsid w:val="003D4342"/>
    <w:rsid w:val="00462C66"/>
    <w:rsid w:val="00572E81"/>
    <w:rsid w:val="005835CA"/>
    <w:rsid w:val="005A6AE4"/>
    <w:rsid w:val="00610A78"/>
    <w:rsid w:val="006412FB"/>
    <w:rsid w:val="006C2CA3"/>
    <w:rsid w:val="006D4385"/>
    <w:rsid w:val="007C6846"/>
    <w:rsid w:val="00AE49C3"/>
    <w:rsid w:val="00BE1606"/>
    <w:rsid w:val="00C9594C"/>
    <w:rsid w:val="00D13CE5"/>
    <w:rsid w:val="00D51FDB"/>
    <w:rsid w:val="00E062EF"/>
    <w:rsid w:val="00E44E05"/>
    <w:rsid w:val="00E915DD"/>
    <w:rsid w:val="00F522A4"/>
    <w:rsid w:val="00FB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80F5F"/>
  <w15:chartTrackingRefBased/>
  <w15:docId w15:val="{F5A791DE-5E30-4E07-BA08-4D3DD77E9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5DD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5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15DD"/>
    <w:rPr>
      <w:rFonts w:ascii="Georgia" w:eastAsia="Georgia" w:hAnsi="Georgia" w:cs="Georgi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915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5DD"/>
    <w:rPr>
      <w:rFonts w:ascii="Georgia" w:eastAsia="Georgia" w:hAnsi="Georgia" w:cs="Georgia"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915DD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915D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1"/>
    <w:qFormat/>
    <w:rsid w:val="00E915DD"/>
  </w:style>
  <w:style w:type="character" w:styleId="Hyperlink">
    <w:name w:val="Hyperlink"/>
    <w:basedOn w:val="DefaultParagraphFont"/>
    <w:uiPriority w:val="99"/>
    <w:unhideWhenUsed/>
    <w:rsid w:val="001015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henxtoolkit.org/protocols/view/8702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Yesenia Simeone</dc:creator>
  <cp:keywords/>
  <dc:description/>
  <cp:lastModifiedBy>Brent Hulsey</cp:lastModifiedBy>
  <cp:revision>5</cp:revision>
  <dcterms:created xsi:type="dcterms:W3CDTF">2025-08-22T19:54:00Z</dcterms:created>
  <dcterms:modified xsi:type="dcterms:W3CDTF">2025-08-22T20:14:00Z</dcterms:modified>
</cp:coreProperties>
</file>